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9A" w:rsidRDefault="00BF509A" w:rsidP="0096524C">
      <w:pPr>
        <w:tabs>
          <w:tab w:val="center" w:pos="4657"/>
          <w:tab w:val="left" w:pos="7480"/>
        </w:tabs>
        <w:jc w:val="center"/>
        <w:rPr>
          <w:b/>
          <w:sz w:val="28"/>
          <w:szCs w:val="28"/>
        </w:rPr>
      </w:pPr>
    </w:p>
    <w:p w:rsidR="003C2FA3" w:rsidRPr="0096524C" w:rsidRDefault="003C2FA3" w:rsidP="0096524C">
      <w:pPr>
        <w:jc w:val="center"/>
        <w:rPr>
          <w:sz w:val="28"/>
          <w:szCs w:val="28"/>
        </w:rPr>
      </w:pPr>
    </w:p>
    <w:p w:rsidR="005A3229" w:rsidRPr="005A3229" w:rsidRDefault="00AB3920" w:rsidP="00AB3920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A3229">
        <w:rPr>
          <w:rFonts w:ascii="Times New Roman" w:hAnsi="Times New Roman"/>
          <w:b/>
          <w:sz w:val="28"/>
          <w:szCs w:val="28"/>
        </w:rPr>
        <w:t>АДМИНИСТРАЦИЯ</w:t>
      </w:r>
      <w:r w:rsidR="007063D2" w:rsidRPr="005A3229">
        <w:rPr>
          <w:rFonts w:ascii="Times New Roman" w:hAnsi="Times New Roman"/>
          <w:b/>
          <w:sz w:val="28"/>
          <w:szCs w:val="28"/>
        </w:rPr>
        <w:t xml:space="preserve"> </w:t>
      </w:r>
    </w:p>
    <w:p w:rsidR="00AB3920" w:rsidRPr="005A3229" w:rsidRDefault="007063D2" w:rsidP="00AB3920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A3229">
        <w:rPr>
          <w:rFonts w:ascii="Times New Roman" w:hAnsi="Times New Roman"/>
          <w:b/>
          <w:sz w:val="28"/>
          <w:szCs w:val="28"/>
        </w:rPr>
        <w:t>ОТРЕЧЕНСКОГО СЕЛЬСОВЕТА</w:t>
      </w:r>
    </w:p>
    <w:p w:rsidR="007063D2" w:rsidRPr="005A3229" w:rsidRDefault="00AB3920" w:rsidP="00AB3920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A3229"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AB3920" w:rsidRPr="005A3229" w:rsidRDefault="00AB3920" w:rsidP="00AB3920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A3229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AB3920" w:rsidRPr="005A3229" w:rsidRDefault="00AB3920" w:rsidP="00AB3920">
      <w:pPr>
        <w:pStyle w:val="af5"/>
        <w:rPr>
          <w:rFonts w:ascii="Times New Roman" w:hAnsi="Times New Roman"/>
          <w:b/>
          <w:sz w:val="28"/>
          <w:szCs w:val="28"/>
        </w:rPr>
      </w:pPr>
    </w:p>
    <w:p w:rsidR="00AB3920" w:rsidRPr="005A3229" w:rsidRDefault="00AB3920" w:rsidP="00AB3920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A3229">
        <w:rPr>
          <w:rFonts w:ascii="Times New Roman" w:hAnsi="Times New Roman"/>
          <w:b/>
          <w:sz w:val="28"/>
          <w:szCs w:val="28"/>
        </w:rPr>
        <w:t>ПОСТАНОВЛЕНИЕ</w:t>
      </w:r>
    </w:p>
    <w:p w:rsidR="005A3229" w:rsidRPr="005A3229" w:rsidRDefault="005A3229" w:rsidP="00AB3920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5A3229" w:rsidRPr="005A3229" w:rsidRDefault="005A3229" w:rsidP="00AB3920">
      <w:pPr>
        <w:pStyle w:val="af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A3229">
        <w:rPr>
          <w:rFonts w:ascii="Times New Roman" w:hAnsi="Times New Roman"/>
          <w:sz w:val="28"/>
          <w:szCs w:val="28"/>
        </w:rPr>
        <w:t>с</w:t>
      </w:r>
      <w:proofErr w:type="gramStart"/>
      <w:r w:rsidRPr="005A3229">
        <w:rPr>
          <w:rFonts w:ascii="Times New Roman" w:hAnsi="Times New Roman"/>
          <w:sz w:val="28"/>
          <w:szCs w:val="28"/>
        </w:rPr>
        <w:t>.О</w:t>
      </w:r>
      <w:proofErr w:type="gramEnd"/>
      <w:r w:rsidRPr="005A3229">
        <w:rPr>
          <w:rFonts w:ascii="Times New Roman" w:hAnsi="Times New Roman"/>
          <w:sz w:val="28"/>
          <w:szCs w:val="28"/>
        </w:rPr>
        <w:t>треченское</w:t>
      </w:r>
      <w:proofErr w:type="spellEnd"/>
    </w:p>
    <w:p w:rsidR="00AB3920" w:rsidRPr="005A3229" w:rsidRDefault="00AB3920" w:rsidP="00AB3920">
      <w:pPr>
        <w:pStyle w:val="af5"/>
        <w:rPr>
          <w:rFonts w:ascii="Times New Roman" w:hAnsi="Times New Roman"/>
          <w:sz w:val="28"/>
          <w:szCs w:val="28"/>
        </w:rPr>
      </w:pPr>
    </w:p>
    <w:p w:rsidR="00144D5B" w:rsidRPr="005A3229" w:rsidRDefault="00144D5B" w:rsidP="004A1F41">
      <w:pPr>
        <w:jc w:val="center"/>
        <w:rPr>
          <w:sz w:val="28"/>
          <w:szCs w:val="28"/>
        </w:rPr>
      </w:pPr>
    </w:p>
    <w:p w:rsidR="003C2FA3" w:rsidRPr="005A3229" w:rsidRDefault="003C2FA3" w:rsidP="005A3229">
      <w:pPr>
        <w:rPr>
          <w:sz w:val="28"/>
          <w:szCs w:val="28"/>
        </w:rPr>
      </w:pPr>
    </w:p>
    <w:p w:rsidR="007063D2" w:rsidRPr="005A3229" w:rsidRDefault="007063D2" w:rsidP="007063D2">
      <w:pPr>
        <w:rPr>
          <w:sz w:val="28"/>
          <w:szCs w:val="28"/>
        </w:rPr>
      </w:pPr>
      <w:r w:rsidRPr="005A3229">
        <w:rPr>
          <w:sz w:val="28"/>
          <w:szCs w:val="28"/>
        </w:rPr>
        <w:t xml:space="preserve">От 22.02.2019г                                            </w:t>
      </w:r>
      <w:r w:rsidR="005A3229" w:rsidRPr="005A3229">
        <w:rPr>
          <w:sz w:val="28"/>
          <w:szCs w:val="28"/>
        </w:rPr>
        <w:t xml:space="preserve">                                              </w:t>
      </w:r>
      <w:r w:rsidR="005A3229">
        <w:rPr>
          <w:sz w:val="28"/>
          <w:szCs w:val="28"/>
        </w:rPr>
        <w:t xml:space="preserve"> </w:t>
      </w:r>
      <w:r w:rsidR="005A3229" w:rsidRPr="005A3229">
        <w:rPr>
          <w:sz w:val="28"/>
          <w:szCs w:val="28"/>
        </w:rPr>
        <w:t xml:space="preserve"> </w:t>
      </w:r>
      <w:r w:rsidR="005A3229">
        <w:rPr>
          <w:sz w:val="28"/>
          <w:szCs w:val="28"/>
        </w:rPr>
        <w:t>№</w:t>
      </w:r>
      <w:r w:rsidR="005A3229" w:rsidRPr="005A3229">
        <w:rPr>
          <w:sz w:val="28"/>
          <w:szCs w:val="28"/>
        </w:rPr>
        <w:t>16/1-па</w:t>
      </w:r>
    </w:p>
    <w:p w:rsidR="009B67B0" w:rsidRPr="005A3229" w:rsidRDefault="009B67B0" w:rsidP="004A1F41">
      <w:pPr>
        <w:jc w:val="center"/>
        <w:rPr>
          <w:sz w:val="28"/>
          <w:szCs w:val="28"/>
        </w:rPr>
      </w:pPr>
    </w:p>
    <w:p w:rsidR="003C2FA3" w:rsidRPr="005A3229" w:rsidRDefault="00B447FF" w:rsidP="004B4CD1">
      <w:pPr>
        <w:jc w:val="center"/>
        <w:rPr>
          <w:sz w:val="28"/>
          <w:szCs w:val="28"/>
        </w:rPr>
      </w:pPr>
      <w:r w:rsidRPr="005A3229">
        <w:rPr>
          <w:sz w:val="28"/>
          <w:szCs w:val="28"/>
        </w:rPr>
        <w:t>Об утверждении планов</w:t>
      </w:r>
      <w:r w:rsidR="009B67B0" w:rsidRPr="005A3229">
        <w:rPr>
          <w:sz w:val="28"/>
          <w:szCs w:val="28"/>
        </w:rPr>
        <w:t xml:space="preserve"> по устранению недостатков, выявленных в ходе независимой </w:t>
      </w:r>
      <w:proofErr w:type="gramStart"/>
      <w:r w:rsidR="009B67B0" w:rsidRPr="005A3229">
        <w:rPr>
          <w:sz w:val="28"/>
          <w:szCs w:val="28"/>
        </w:rPr>
        <w:t>оценки качества условий оказания услуг</w:t>
      </w:r>
      <w:proofErr w:type="gramEnd"/>
      <w:r w:rsidR="007063D2" w:rsidRPr="005A3229">
        <w:rPr>
          <w:sz w:val="28"/>
          <w:szCs w:val="28"/>
        </w:rPr>
        <w:t xml:space="preserve"> </w:t>
      </w:r>
      <w:r w:rsidR="0049446F" w:rsidRPr="005A3229">
        <w:rPr>
          <w:sz w:val="28"/>
          <w:szCs w:val="28"/>
        </w:rPr>
        <w:t xml:space="preserve"> </w:t>
      </w:r>
      <w:proofErr w:type="spellStart"/>
      <w:r w:rsidR="0049446F" w:rsidRPr="005A3229">
        <w:rPr>
          <w:sz w:val="28"/>
          <w:szCs w:val="28"/>
        </w:rPr>
        <w:t>Муниципальнного</w:t>
      </w:r>
      <w:proofErr w:type="spellEnd"/>
      <w:r w:rsidR="0049446F" w:rsidRPr="005A3229">
        <w:rPr>
          <w:sz w:val="28"/>
          <w:szCs w:val="28"/>
        </w:rPr>
        <w:t xml:space="preserve"> казённого учреждения </w:t>
      </w:r>
      <w:r w:rsidR="009B67B0" w:rsidRPr="005A3229">
        <w:rPr>
          <w:sz w:val="28"/>
          <w:szCs w:val="28"/>
        </w:rPr>
        <w:t xml:space="preserve"> </w:t>
      </w:r>
      <w:r w:rsidR="00AB3920" w:rsidRPr="005A3229">
        <w:rPr>
          <w:sz w:val="28"/>
          <w:szCs w:val="28"/>
        </w:rPr>
        <w:t xml:space="preserve">культуры </w:t>
      </w:r>
      <w:proofErr w:type="spellStart"/>
      <w:r w:rsidR="007063D2" w:rsidRPr="005A3229">
        <w:rPr>
          <w:sz w:val="28"/>
          <w:szCs w:val="28"/>
        </w:rPr>
        <w:t>Отреченского</w:t>
      </w:r>
      <w:proofErr w:type="spellEnd"/>
      <w:r w:rsidR="007063D2" w:rsidRPr="005A3229">
        <w:rPr>
          <w:sz w:val="28"/>
          <w:szCs w:val="28"/>
        </w:rPr>
        <w:t xml:space="preserve"> </w:t>
      </w:r>
      <w:proofErr w:type="spellStart"/>
      <w:r w:rsidR="007063D2" w:rsidRPr="005A3229">
        <w:rPr>
          <w:sz w:val="28"/>
          <w:szCs w:val="28"/>
        </w:rPr>
        <w:t>сельсовета</w:t>
      </w:r>
      <w:r w:rsidR="00AB3920" w:rsidRPr="005A3229">
        <w:rPr>
          <w:sz w:val="28"/>
          <w:szCs w:val="28"/>
        </w:rPr>
        <w:t>Чановского</w:t>
      </w:r>
      <w:proofErr w:type="spellEnd"/>
      <w:r w:rsidR="00AB3920" w:rsidRPr="005A3229">
        <w:rPr>
          <w:sz w:val="28"/>
          <w:szCs w:val="28"/>
        </w:rPr>
        <w:t xml:space="preserve"> района Новосибирской области</w:t>
      </w:r>
    </w:p>
    <w:p w:rsidR="009B67B0" w:rsidRPr="005A3229" w:rsidRDefault="009B67B0" w:rsidP="009B67B0">
      <w:pPr>
        <w:jc w:val="center"/>
        <w:rPr>
          <w:smallCaps/>
          <w:sz w:val="28"/>
          <w:szCs w:val="28"/>
          <w:lang w:eastAsia="en-US"/>
        </w:rPr>
      </w:pPr>
    </w:p>
    <w:p w:rsidR="003C2FA3" w:rsidRPr="005A3229" w:rsidRDefault="009D0069" w:rsidP="005A3229">
      <w:pPr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5A3229">
        <w:rPr>
          <w:sz w:val="28"/>
          <w:szCs w:val="28"/>
        </w:rPr>
        <w:t>Руководствуясь в</w:t>
      </w:r>
      <w:r w:rsidR="00BE1508" w:rsidRPr="005A3229">
        <w:rPr>
          <w:sz w:val="28"/>
          <w:szCs w:val="28"/>
        </w:rPr>
        <w:t xml:space="preserve">ыводами и предложениями Общественного совета по проведению независимой </w:t>
      </w:r>
      <w:proofErr w:type="gramStart"/>
      <w:r w:rsidR="00BE1508" w:rsidRPr="005A3229">
        <w:rPr>
          <w:sz w:val="28"/>
          <w:szCs w:val="28"/>
        </w:rPr>
        <w:t>оценки качества условий оказания услуг</w:t>
      </w:r>
      <w:proofErr w:type="gramEnd"/>
      <w:r w:rsidR="00BE1508" w:rsidRPr="005A3229">
        <w:rPr>
          <w:sz w:val="28"/>
          <w:szCs w:val="28"/>
        </w:rPr>
        <w:t xml:space="preserve"> организациями культуры при </w:t>
      </w:r>
      <w:r w:rsidR="00B447FF" w:rsidRPr="005A3229">
        <w:rPr>
          <w:sz w:val="28"/>
          <w:szCs w:val="28"/>
        </w:rPr>
        <w:t>министерстве</w:t>
      </w:r>
      <w:r w:rsidR="00BE1508" w:rsidRPr="005A3229">
        <w:rPr>
          <w:sz w:val="28"/>
          <w:szCs w:val="28"/>
        </w:rPr>
        <w:t xml:space="preserve"> культуры Новосибирской области </w:t>
      </w:r>
      <w:r w:rsidR="00B447FF" w:rsidRPr="005A3229">
        <w:rPr>
          <w:sz w:val="28"/>
          <w:szCs w:val="28"/>
        </w:rPr>
        <w:t>по ит</w:t>
      </w:r>
      <w:r w:rsidRPr="005A3229">
        <w:rPr>
          <w:sz w:val="28"/>
          <w:szCs w:val="28"/>
        </w:rPr>
        <w:t>о</w:t>
      </w:r>
      <w:r w:rsidR="00B447FF" w:rsidRPr="005A3229">
        <w:rPr>
          <w:sz w:val="28"/>
          <w:szCs w:val="28"/>
        </w:rPr>
        <w:t>гам проведения независимой оценки качества условий оказани</w:t>
      </w:r>
      <w:r w:rsidRPr="005A3229">
        <w:rPr>
          <w:sz w:val="28"/>
          <w:szCs w:val="28"/>
        </w:rPr>
        <w:t>я услуг организациями культуры Н</w:t>
      </w:r>
      <w:r w:rsidR="00B447FF" w:rsidRPr="005A3229">
        <w:rPr>
          <w:sz w:val="28"/>
          <w:szCs w:val="28"/>
        </w:rPr>
        <w:t xml:space="preserve">овосибирской области, утвержденными протоколом Общественного совета при Минкультуры НСО № 3 от 20.12.2018 </w:t>
      </w:r>
      <w:r w:rsidR="003C2FA3" w:rsidRPr="005A3229">
        <w:rPr>
          <w:sz w:val="28"/>
          <w:szCs w:val="28"/>
          <w:lang w:eastAsia="en-US"/>
        </w:rPr>
        <w:t>ПОСТАНОВЛЯЕТ:</w:t>
      </w:r>
    </w:p>
    <w:p w:rsidR="00B447FF" w:rsidRPr="005A3229" w:rsidRDefault="003C2FA3" w:rsidP="006A5C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3229">
        <w:rPr>
          <w:sz w:val="28"/>
          <w:szCs w:val="28"/>
          <w:lang w:eastAsia="en-US"/>
        </w:rPr>
        <w:t xml:space="preserve">1. </w:t>
      </w:r>
      <w:r w:rsidR="00B447FF" w:rsidRPr="005A3229">
        <w:rPr>
          <w:sz w:val="28"/>
          <w:szCs w:val="28"/>
          <w:lang w:eastAsia="en-US"/>
        </w:rPr>
        <w:t xml:space="preserve">Утвердить </w:t>
      </w:r>
      <w:r w:rsidR="00B447FF" w:rsidRPr="005A3229">
        <w:rPr>
          <w:sz w:val="28"/>
          <w:szCs w:val="28"/>
        </w:rPr>
        <w:t xml:space="preserve">план по устранению недостатков, выявленных в ходе независимой </w:t>
      </w:r>
      <w:proofErr w:type="gramStart"/>
      <w:r w:rsidR="00B447FF" w:rsidRPr="005A3229">
        <w:rPr>
          <w:sz w:val="28"/>
          <w:szCs w:val="28"/>
        </w:rPr>
        <w:t>оценки качества условий оказания услуг</w:t>
      </w:r>
      <w:proofErr w:type="gramEnd"/>
      <w:r w:rsidR="0049446F" w:rsidRPr="005A3229">
        <w:rPr>
          <w:sz w:val="28"/>
          <w:szCs w:val="28"/>
        </w:rPr>
        <w:t xml:space="preserve"> </w:t>
      </w:r>
      <w:proofErr w:type="spellStart"/>
      <w:r w:rsidR="0049446F" w:rsidRPr="005A3229">
        <w:rPr>
          <w:sz w:val="28"/>
          <w:szCs w:val="28"/>
        </w:rPr>
        <w:t>Муниципальнного</w:t>
      </w:r>
      <w:proofErr w:type="spellEnd"/>
      <w:r w:rsidR="0049446F" w:rsidRPr="005A3229">
        <w:rPr>
          <w:sz w:val="28"/>
          <w:szCs w:val="28"/>
        </w:rPr>
        <w:t xml:space="preserve"> казённого учреждения</w:t>
      </w:r>
      <w:r w:rsidR="00B447FF" w:rsidRPr="005A3229">
        <w:rPr>
          <w:sz w:val="28"/>
          <w:szCs w:val="28"/>
        </w:rPr>
        <w:t xml:space="preserve"> </w:t>
      </w:r>
      <w:r w:rsidR="00EF1D9C" w:rsidRPr="005A3229">
        <w:rPr>
          <w:sz w:val="28"/>
          <w:szCs w:val="28"/>
        </w:rPr>
        <w:t xml:space="preserve"> культуры </w:t>
      </w:r>
      <w:r w:rsidR="007063D2" w:rsidRPr="005A3229">
        <w:rPr>
          <w:sz w:val="28"/>
          <w:szCs w:val="28"/>
        </w:rPr>
        <w:t xml:space="preserve"> </w:t>
      </w:r>
      <w:proofErr w:type="spellStart"/>
      <w:r w:rsidR="007063D2" w:rsidRPr="005A3229">
        <w:rPr>
          <w:sz w:val="28"/>
          <w:szCs w:val="28"/>
        </w:rPr>
        <w:t>Отреченского</w:t>
      </w:r>
      <w:proofErr w:type="spellEnd"/>
      <w:r w:rsidR="007063D2" w:rsidRPr="005A3229">
        <w:rPr>
          <w:sz w:val="28"/>
          <w:szCs w:val="28"/>
        </w:rPr>
        <w:t xml:space="preserve"> сельсовета </w:t>
      </w:r>
      <w:r w:rsidR="00EF1D9C" w:rsidRPr="005A3229">
        <w:rPr>
          <w:sz w:val="28"/>
          <w:szCs w:val="28"/>
        </w:rPr>
        <w:t xml:space="preserve">Чановского района Новосибирской области </w:t>
      </w:r>
      <w:r w:rsidR="0015718E" w:rsidRPr="005A3229">
        <w:rPr>
          <w:sz w:val="28"/>
          <w:szCs w:val="28"/>
        </w:rPr>
        <w:t>(Приложение 1)</w:t>
      </w:r>
      <w:r w:rsidR="00E00D06" w:rsidRPr="005A3229">
        <w:rPr>
          <w:sz w:val="28"/>
          <w:szCs w:val="28"/>
        </w:rPr>
        <w:t>.</w:t>
      </w:r>
    </w:p>
    <w:p w:rsidR="006A5C7C" w:rsidRPr="005A3229" w:rsidRDefault="006A5C7C" w:rsidP="004A1F41">
      <w:pPr>
        <w:ind w:firstLine="567"/>
        <w:jc w:val="both"/>
        <w:rPr>
          <w:sz w:val="28"/>
          <w:szCs w:val="28"/>
        </w:rPr>
      </w:pPr>
    </w:p>
    <w:p w:rsidR="00697B34" w:rsidRPr="005A3229" w:rsidRDefault="00697B34" w:rsidP="004A1F41">
      <w:pPr>
        <w:ind w:firstLine="567"/>
        <w:jc w:val="both"/>
        <w:rPr>
          <w:sz w:val="28"/>
          <w:szCs w:val="28"/>
        </w:rPr>
      </w:pPr>
    </w:p>
    <w:p w:rsidR="00697B34" w:rsidRPr="005A3229" w:rsidRDefault="00697B34" w:rsidP="004A1F41">
      <w:pPr>
        <w:ind w:firstLine="567"/>
        <w:jc w:val="both"/>
        <w:rPr>
          <w:sz w:val="28"/>
          <w:szCs w:val="28"/>
        </w:rPr>
      </w:pPr>
    </w:p>
    <w:p w:rsidR="00697B34" w:rsidRPr="005A3229" w:rsidRDefault="004A29DD" w:rsidP="00CF7B31">
      <w:pPr>
        <w:jc w:val="both"/>
        <w:rPr>
          <w:sz w:val="28"/>
          <w:szCs w:val="28"/>
        </w:rPr>
      </w:pPr>
      <w:r w:rsidRPr="005A3229">
        <w:rPr>
          <w:sz w:val="28"/>
          <w:szCs w:val="28"/>
        </w:rPr>
        <w:t>Глава</w:t>
      </w:r>
      <w:r w:rsidR="003C2FA3" w:rsidRPr="005A3229">
        <w:rPr>
          <w:sz w:val="28"/>
          <w:szCs w:val="28"/>
        </w:rPr>
        <w:t xml:space="preserve"> </w:t>
      </w:r>
      <w:proofErr w:type="spellStart"/>
      <w:r w:rsidR="007063D2" w:rsidRPr="005A3229">
        <w:rPr>
          <w:sz w:val="28"/>
          <w:szCs w:val="28"/>
        </w:rPr>
        <w:t>Отреченского</w:t>
      </w:r>
      <w:proofErr w:type="spellEnd"/>
      <w:r w:rsidR="007063D2" w:rsidRPr="005A3229">
        <w:rPr>
          <w:sz w:val="28"/>
          <w:szCs w:val="28"/>
        </w:rPr>
        <w:t xml:space="preserve"> сельсовета</w:t>
      </w:r>
      <w:r w:rsidR="00697B34" w:rsidRPr="005A3229">
        <w:rPr>
          <w:sz w:val="28"/>
          <w:szCs w:val="28"/>
        </w:rPr>
        <w:t xml:space="preserve">                                                  </w:t>
      </w:r>
      <w:r w:rsidR="007063D2" w:rsidRPr="005A3229">
        <w:rPr>
          <w:sz w:val="28"/>
          <w:szCs w:val="28"/>
        </w:rPr>
        <w:t xml:space="preserve">   В.В Дергач. </w:t>
      </w:r>
      <w:r w:rsidR="00697B34" w:rsidRPr="005A3229">
        <w:rPr>
          <w:sz w:val="28"/>
          <w:szCs w:val="28"/>
        </w:rPr>
        <w:t xml:space="preserve">     </w:t>
      </w:r>
    </w:p>
    <w:p w:rsidR="00697B34" w:rsidRPr="005A3229" w:rsidRDefault="00697B34" w:rsidP="00CF7B31">
      <w:pPr>
        <w:jc w:val="both"/>
        <w:rPr>
          <w:sz w:val="28"/>
          <w:szCs w:val="28"/>
        </w:rPr>
      </w:pPr>
    </w:p>
    <w:p w:rsidR="00697B34" w:rsidRPr="005A3229" w:rsidRDefault="00697B34" w:rsidP="00CF7B31">
      <w:pPr>
        <w:jc w:val="both"/>
        <w:rPr>
          <w:sz w:val="28"/>
          <w:szCs w:val="28"/>
        </w:rPr>
      </w:pPr>
    </w:p>
    <w:p w:rsidR="00697B34" w:rsidRPr="005A3229" w:rsidRDefault="00697B34" w:rsidP="00CF7B31">
      <w:pPr>
        <w:jc w:val="both"/>
        <w:rPr>
          <w:sz w:val="28"/>
          <w:szCs w:val="28"/>
        </w:rPr>
      </w:pPr>
    </w:p>
    <w:p w:rsidR="00697B34" w:rsidRPr="005A3229" w:rsidRDefault="00697B34" w:rsidP="00CF7B31">
      <w:pPr>
        <w:jc w:val="both"/>
        <w:rPr>
          <w:sz w:val="28"/>
          <w:szCs w:val="28"/>
        </w:rPr>
      </w:pPr>
    </w:p>
    <w:p w:rsidR="00697B34" w:rsidRPr="005A3229" w:rsidRDefault="00697B34" w:rsidP="00CF7B31">
      <w:pPr>
        <w:jc w:val="both"/>
        <w:rPr>
          <w:sz w:val="28"/>
          <w:szCs w:val="28"/>
        </w:rPr>
      </w:pPr>
    </w:p>
    <w:p w:rsidR="00697B34" w:rsidRPr="005A3229" w:rsidRDefault="00697B34" w:rsidP="00CF7B31">
      <w:pPr>
        <w:jc w:val="both"/>
        <w:rPr>
          <w:sz w:val="28"/>
          <w:szCs w:val="28"/>
        </w:rPr>
      </w:pPr>
    </w:p>
    <w:p w:rsidR="003C2FA3" w:rsidRPr="005A3229" w:rsidRDefault="003C2FA3" w:rsidP="004A1F41">
      <w:pPr>
        <w:ind w:firstLine="567"/>
        <w:jc w:val="right"/>
        <w:rPr>
          <w:b/>
          <w:sz w:val="28"/>
          <w:szCs w:val="28"/>
        </w:rPr>
      </w:pPr>
    </w:p>
    <w:p w:rsidR="003C2FA3" w:rsidRPr="005A3229" w:rsidRDefault="003C2FA3" w:rsidP="004A1F41">
      <w:pPr>
        <w:jc w:val="right"/>
        <w:rPr>
          <w:b/>
          <w:sz w:val="28"/>
          <w:szCs w:val="28"/>
        </w:rPr>
      </w:pPr>
    </w:p>
    <w:p w:rsidR="004A29DD" w:rsidRPr="005A3229" w:rsidRDefault="004A29DD" w:rsidP="004A1F41">
      <w:pPr>
        <w:jc w:val="right"/>
        <w:rPr>
          <w:b/>
          <w:sz w:val="28"/>
          <w:szCs w:val="28"/>
        </w:rPr>
      </w:pPr>
    </w:p>
    <w:p w:rsidR="00CA0590" w:rsidRPr="005A3229" w:rsidRDefault="00CA0590" w:rsidP="0020436A">
      <w:pPr>
        <w:ind w:left="5400"/>
        <w:jc w:val="center"/>
        <w:rPr>
          <w:rFonts w:eastAsia="SimSun"/>
          <w:sz w:val="28"/>
          <w:szCs w:val="28"/>
          <w:lang w:eastAsia="zh-CN"/>
        </w:rPr>
        <w:sectPr w:rsidR="00CA0590" w:rsidRPr="005A3229" w:rsidSect="00FC2B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590" w:rsidRPr="005A3229" w:rsidRDefault="00CA0590" w:rsidP="00CA0590">
      <w:pPr>
        <w:ind w:left="9498"/>
        <w:jc w:val="right"/>
        <w:outlineLvl w:val="2"/>
        <w:rPr>
          <w:bCs/>
          <w:sz w:val="28"/>
          <w:szCs w:val="28"/>
        </w:rPr>
      </w:pPr>
      <w:r w:rsidRPr="005A3229">
        <w:rPr>
          <w:bCs/>
          <w:sz w:val="28"/>
          <w:szCs w:val="28"/>
        </w:rPr>
        <w:lastRenderedPageBreak/>
        <w:t>Приложение № 1</w:t>
      </w:r>
    </w:p>
    <w:p w:rsidR="00CA0590" w:rsidRPr="005A3229" w:rsidRDefault="00CA0590" w:rsidP="00CA0590">
      <w:pPr>
        <w:ind w:left="9498"/>
        <w:jc w:val="both"/>
        <w:outlineLvl w:val="2"/>
        <w:rPr>
          <w:bCs/>
          <w:sz w:val="28"/>
          <w:szCs w:val="28"/>
        </w:rPr>
      </w:pPr>
    </w:p>
    <w:p w:rsidR="00CA0590" w:rsidRPr="005A3229" w:rsidRDefault="00CA0590" w:rsidP="000E10E3">
      <w:pPr>
        <w:ind w:left="9498"/>
        <w:jc w:val="right"/>
        <w:outlineLvl w:val="2"/>
        <w:rPr>
          <w:bCs/>
          <w:sz w:val="28"/>
          <w:szCs w:val="28"/>
        </w:rPr>
      </w:pPr>
      <w:r w:rsidRPr="005A3229">
        <w:rPr>
          <w:bCs/>
          <w:sz w:val="28"/>
          <w:szCs w:val="28"/>
        </w:rPr>
        <w:t xml:space="preserve">УТВЕРЖДАЮ: </w:t>
      </w:r>
    </w:p>
    <w:p w:rsidR="00CA0590" w:rsidRPr="005A3229" w:rsidRDefault="000E10E3" w:rsidP="0049446F">
      <w:pPr>
        <w:ind w:left="9498"/>
        <w:jc w:val="right"/>
        <w:outlineLvl w:val="2"/>
        <w:rPr>
          <w:bCs/>
          <w:sz w:val="28"/>
          <w:szCs w:val="28"/>
        </w:rPr>
      </w:pPr>
      <w:r w:rsidRPr="005A3229">
        <w:rPr>
          <w:bCs/>
          <w:sz w:val="28"/>
          <w:szCs w:val="28"/>
        </w:rPr>
        <w:t>Глава</w:t>
      </w:r>
      <w:r w:rsidR="0049446F" w:rsidRPr="005A3229">
        <w:rPr>
          <w:bCs/>
          <w:sz w:val="28"/>
          <w:szCs w:val="28"/>
        </w:rPr>
        <w:t xml:space="preserve"> </w:t>
      </w:r>
      <w:r w:rsidRPr="005A3229">
        <w:rPr>
          <w:bCs/>
          <w:sz w:val="28"/>
          <w:szCs w:val="28"/>
        </w:rPr>
        <w:t xml:space="preserve"> </w:t>
      </w:r>
      <w:r w:rsidR="007063D2" w:rsidRPr="005A3229">
        <w:rPr>
          <w:bCs/>
          <w:sz w:val="28"/>
          <w:szCs w:val="28"/>
        </w:rPr>
        <w:t xml:space="preserve"> </w:t>
      </w:r>
      <w:proofErr w:type="spellStart"/>
      <w:r w:rsidR="007063D2" w:rsidRPr="005A3229">
        <w:rPr>
          <w:bCs/>
          <w:sz w:val="28"/>
          <w:szCs w:val="28"/>
        </w:rPr>
        <w:t>Отреченского</w:t>
      </w:r>
      <w:proofErr w:type="spellEnd"/>
      <w:r w:rsidR="007063D2" w:rsidRPr="005A3229">
        <w:rPr>
          <w:bCs/>
          <w:sz w:val="28"/>
          <w:szCs w:val="28"/>
        </w:rPr>
        <w:t xml:space="preserve"> </w:t>
      </w:r>
      <w:proofErr w:type="spellStart"/>
      <w:r w:rsidR="007063D2" w:rsidRPr="005A3229">
        <w:rPr>
          <w:bCs/>
          <w:sz w:val="28"/>
          <w:szCs w:val="28"/>
        </w:rPr>
        <w:t>сельчовета</w:t>
      </w:r>
      <w:proofErr w:type="spellEnd"/>
    </w:p>
    <w:p w:rsidR="000E10E3" w:rsidRPr="005A3229" w:rsidRDefault="007063D2" w:rsidP="000E10E3">
      <w:pPr>
        <w:ind w:left="9498"/>
        <w:jc w:val="right"/>
        <w:outlineLvl w:val="2"/>
        <w:rPr>
          <w:bCs/>
          <w:sz w:val="28"/>
          <w:szCs w:val="28"/>
        </w:rPr>
      </w:pPr>
      <w:r w:rsidRPr="005A3229">
        <w:rPr>
          <w:bCs/>
          <w:sz w:val="28"/>
          <w:szCs w:val="28"/>
        </w:rPr>
        <w:t>В.В</w:t>
      </w:r>
      <w:r w:rsidR="005A3229">
        <w:rPr>
          <w:bCs/>
          <w:sz w:val="28"/>
          <w:szCs w:val="28"/>
        </w:rPr>
        <w:t>.</w:t>
      </w:r>
      <w:r w:rsidRPr="005A3229">
        <w:rPr>
          <w:bCs/>
          <w:sz w:val="28"/>
          <w:szCs w:val="28"/>
        </w:rPr>
        <w:t xml:space="preserve"> Дергач</w:t>
      </w:r>
      <w:r w:rsidR="000E10E3" w:rsidRPr="005A3229">
        <w:rPr>
          <w:bCs/>
          <w:sz w:val="28"/>
          <w:szCs w:val="28"/>
        </w:rPr>
        <w:t xml:space="preserve">               </w:t>
      </w:r>
    </w:p>
    <w:p w:rsidR="00CA0590" w:rsidRPr="005A3229" w:rsidRDefault="00CA0590" w:rsidP="000E10E3">
      <w:pPr>
        <w:ind w:left="9498"/>
        <w:jc w:val="right"/>
        <w:outlineLvl w:val="2"/>
        <w:rPr>
          <w:bCs/>
          <w:sz w:val="28"/>
          <w:szCs w:val="28"/>
        </w:rPr>
      </w:pPr>
      <w:r w:rsidRPr="005A3229">
        <w:rPr>
          <w:bCs/>
          <w:sz w:val="28"/>
          <w:szCs w:val="28"/>
        </w:rPr>
        <w:t xml:space="preserve"> </w:t>
      </w:r>
    </w:p>
    <w:p w:rsidR="00CA0590" w:rsidRPr="005A3229" w:rsidRDefault="000E10E3" w:rsidP="000E10E3">
      <w:pPr>
        <w:ind w:left="9498"/>
        <w:jc w:val="right"/>
        <w:outlineLvl w:val="2"/>
        <w:rPr>
          <w:bCs/>
          <w:sz w:val="28"/>
          <w:szCs w:val="28"/>
        </w:rPr>
      </w:pPr>
      <w:r w:rsidRPr="005A3229">
        <w:rPr>
          <w:bCs/>
          <w:sz w:val="28"/>
          <w:szCs w:val="28"/>
        </w:rPr>
        <w:t>_______________</w:t>
      </w:r>
      <w:r w:rsidR="00CA0590" w:rsidRPr="005A3229">
        <w:rPr>
          <w:bCs/>
          <w:sz w:val="28"/>
          <w:szCs w:val="28"/>
        </w:rPr>
        <w:t>_</w:t>
      </w:r>
      <w:r w:rsidRPr="005A3229">
        <w:rPr>
          <w:bCs/>
          <w:sz w:val="28"/>
          <w:szCs w:val="28"/>
        </w:rPr>
        <w:t>______</w:t>
      </w:r>
    </w:p>
    <w:p w:rsidR="00CA0590" w:rsidRPr="005A3229" w:rsidRDefault="000E10E3" w:rsidP="000E10E3">
      <w:pPr>
        <w:ind w:left="9498"/>
        <w:outlineLvl w:val="2"/>
        <w:rPr>
          <w:bCs/>
          <w:sz w:val="28"/>
          <w:szCs w:val="28"/>
        </w:rPr>
      </w:pPr>
      <w:r w:rsidRPr="005A3229">
        <w:rPr>
          <w:bCs/>
          <w:sz w:val="28"/>
          <w:szCs w:val="28"/>
        </w:rPr>
        <w:t xml:space="preserve">                                                                            </w:t>
      </w:r>
      <w:r w:rsidR="005A3229">
        <w:rPr>
          <w:bCs/>
          <w:sz w:val="28"/>
          <w:szCs w:val="28"/>
        </w:rPr>
        <w:t xml:space="preserve">                                        </w:t>
      </w:r>
      <w:r w:rsidRPr="005A3229">
        <w:rPr>
          <w:bCs/>
          <w:sz w:val="28"/>
          <w:szCs w:val="28"/>
        </w:rPr>
        <w:t xml:space="preserve">                </w:t>
      </w:r>
    </w:p>
    <w:p w:rsidR="00CA0590" w:rsidRPr="005A3229" w:rsidRDefault="00CA0590" w:rsidP="00CA0590">
      <w:pPr>
        <w:spacing w:before="100" w:beforeAutospacing="1" w:after="100" w:afterAutospacing="1"/>
        <w:ind w:left="9498"/>
        <w:jc w:val="both"/>
        <w:outlineLvl w:val="2"/>
        <w:rPr>
          <w:bCs/>
          <w:sz w:val="28"/>
          <w:szCs w:val="28"/>
        </w:rPr>
      </w:pPr>
    </w:p>
    <w:p w:rsidR="00CA0590" w:rsidRPr="005A3229" w:rsidRDefault="00CA0590" w:rsidP="00CA0590">
      <w:pPr>
        <w:jc w:val="center"/>
        <w:rPr>
          <w:b/>
          <w:sz w:val="28"/>
          <w:szCs w:val="28"/>
        </w:rPr>
      </w:pPr>
      <w:r w:rsidRPr="005A3229">
        <w:rPr>
          <w:b/>
          <w:sz w:val="28"/>
          <w:szCs w:val="28"/>
        </w:rPr>
        <w:t xml:space="preserve">ПЛАН по устранению недостатков, выявленных в ходе независимой </w:t>
      </w:r>
      <w:proofErr w:type="gramStart"/>
      <w:r w:rsidRPr="005A3229">
        <w:rPr>
          <w:b/>
          <w:sz w:val="28"/>
          <w:szCs w:val="28"/>
        </w:rPr>
        <w:t>оценки качества условий оказания услуг</w:t>
      </w:r>
      <w:proofErr w:type="gramEnd"/>
      <w:r w:rsidRPr="005A3229">
        <w:rPr>
          <w:b/>
          <w:sz w:val="28"/>
          <w:szCs w:val="28"/>
        </w:rPr>
        <w:t xml:space="preserve"> на 2019 год</w:t>
      </w:r>
    </w:p>
    <w:p w:rsidR="00CA0590" w:rsidRPr="005A3229" w:rsidRDefault="00CA0590" w:rsidP="00CA0590">
      <w:pPr>
        <w:jc w:val="center"/>
        <w:rPr>
          <w:sz w:val="28"/>
          <w:szCs w:val="28"/>
        </w:rPr>
      </w:pPr>
    </w:p>
    <w:p w:rsidR="00CA0590" w:rsidRPr="005A3229" w:rsidRDefault="0049446F" w:rsidP="00CA0590">
      <w:pPr>
        <w:jc w:val="center"/>
        <w:rPr>
          <w:sz w:val="28"/>
          <w:szCs w:val="28"/>
          <w:u w:val="single"/>
        </w:rPr>
      </w:pPr>
      <w:r w:rsidRPr="005A3229">
        <w:rPr>
          <w:sz w:val="28"/>
          <w:szCs w:val="28"/>
          <w:u w:val="single"/>
        </w:rPr>
        <w:t xml:space="preserve">Муниципального казённого учреждения культуры </w:t>
      </w:r>
      <w:proofErr w:type="spellStart"/>
      <w:r w:rsidRPr="005A3229">
        <w:rPr>
          <w:sz w:val="28"/>
          <w:szCs w:val="28"/>
          <w:u w:val="single"/>
        </w:rPr>
        <w:t>Отреченского</w:t>
      </w:r>
      <w:proofErr w:type="spellEnd"/>
      <w:r w:rsidRPr="005A3229">
        <w:rPr>
          <w:sz w:val="28"/>
          <w:szCs w:val="28"/>
          <w:u w:val="single"/>
        </w:rPr>
        <w:t xml:space="preserve"> сельсовета</w:t>
      </w:r>
      <w:r w:rsidR="000E10E3" w:rsidRPr="005A3229">
        <w:rPr>
          <w:sz w:val="28"/>
          <w:szCs w:val="28"/>
          <w:u w:val="single"/>
        </w:rPr>
        <w:t xml:space="preserve"> Чановского района Новосибирской области</w:t>
      </w:r>
    </w:p>
    <w:p w:rsidR="00CA0590" w:rsidRPr="005A3229" w:rsidRDefault="00CA0590" w:rsidP="00CA0590">
      <w:pPr>
        <w:jc w:val="center"/>
        <w:rPr>
          <w:sz w:val="28"/>
          <w:szCs w:val="28"/>
        </w:rPr>
      </w:pPr>
      <w:r w:rsidRPr="005A3229">
        <w:rPr>
          <w:sz w:val="28"/>
          <w:szCs w:val="28"/>
        </w:rPr>
        <w:t>полное название организации (в соответствии с уставом)</w:t>
      </w:r>
    </w:p>
    <w:p w:rsidR="00CA0590" w:rsidRPr="005A3229" w:rsidRDefault="00CA0590" w:rsidP="00CA0590">
      <w:pPr>
        <w:jc w:val="center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647"/>
        <w:gridCol w:w="3193"/>
        <w:gridCol w:w="1907"/>
        <w:gridCol w:w="2666"/>
        <w:gridCol w:w="2893"/>
        <w:gridCol w:w="1901"/>
      </w:tblGrid>
      <w:tr w:rsidR="00CA0590" w:rsidRPr="005A3229" w:rsidTr="00DD4980">
        <w:tc>
          <w:tcPr>
            <w:tcW w:w="577" w:type="dxa"/>
            <w:vMerge w:val="restart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8"/>
                <w:szCs w:val="28"/>
              </w:rPr>
            </w:pPr>
            <w:r w:rsidRPr="005A322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53" w:type="dxa"/>
            <w:vMerge w:val="restart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5A3229">
              <w:rPr>
                <w:b/>
                <w:sz w:val="28"/>
                <w:szCs w:val="28"/>
              </w:rPr>
              <w:t xml:space="preserve">Недостатки, выявленные в ходе независимой </w:t>
            </w:r>
            <w:proofErr w:type="gramStart"/>
            <w:r w:rsidRPr="005A3229">
              <w:rPr>
                <w:b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5A3229">
              <w:rPr>
                <w:b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3493" w:type="dxa"/>
            <w:vMerge w:val="restart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5A3229">
              <w:rPr>
                <w:b/>
                <w:sz w:val="28"/>
                <w:szCs w:val="28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A3229">
              <w:rPr>
                <w:b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5A3229">
              <w:rPr>
                <w:b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5A3229">
              <w:rPr>
                <w:b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5A3229">
              <w:rPr>
                <w:b/>
                <w:sz w:val="28"/>
                <w:szCs w:val="2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446" w:type="dxa"/>
            <w:gridSpan w:val="2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5A3229">
              <w:rPr>
                <w:b/>
                <w:sz w:val="28"/>
                <w:szCs w:val="28"/>
              </w:rPr>
              <w:t>Сведения о ходе реализации мероприятия</w:t>
            </w:r>
            <w:hyperlink r:id="rId8" w:anchor="2222" w:history="1">
              <w:r w:rsidRPr="005A3229">
                <w:rPr>
                  <w:b/>
                  <w:color w:val="0000FF"/>
                  <w:sz w:val="28"/>
                  <w:szCs w:val="28"/>
                  <w:u w:val="single"/>
                  <w:vertAlign w:val="superscript"/>
                </w:rPr>
                <w:t>2</w:t>
              </w:r>
            </w:hyperlink>
          </w:p>
        </w:tc>
      </w:tr>
      <w:tr w:rsidR="00CA0590" w:rsidRPr="005A3229" w:rsidTr="00DD4980">
        <w:tc>
          <w:tcPr>
            <w:tcW w:w="577" w:type="dxa"/>
            <w:vMerge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93" w:type="dxa"/>
            <w:vMerge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5A3229">
              <w:rPr>
                <w:b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1676" w:type="dxa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5A3229">
              <w:rPr>
                <w:b/>
                <w:sz w:val="28"/>
                <w:szCs w:val="28"/>
              </w:rPr>
              <w:t>фактический срок реализации</w:t>
            </w:r>
          </w:p>
        </w:tc>
      </w:tr>
      <w:tr w:rsidR="00CA0590" w:rsidRPr="005A3229" w:rsidTr="00DD4980">
        <w:tc>
          <w:tcPr>
            <w:tcW w:w="577" w:type="dxa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8"/>
                <w:szCs w:val="28"/>
                <w:lang w:val="en-US"/>
              </w:rPr>
            </w:pPr>
            <w:r w:rsidRPr="005A3229">
              <w:rPr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15266" w:type="dxa"/>
            <w:gridSpan w:val="6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5A3229">
              <w:rPr>
                <w:b/>
                <w:sz w:val="28"/>
                <w:szCs w:val="28"/>
              </w:rPr>
              <w:t>Открытость и доступность информации об организации</w:t>
            </w:r>
          </w:p>
        </w:tc>
      </w:tr>
      <w:tr w:rsidR="00CA0590" w:rsidRPr="005A3229" w:rsidTr="00DD4980">
        <w:tc>
          <w:tcPr>
            <w:tcW w:w="577" w:type="dxa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A3229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2753" w:type="dxa"/>
            <w:shd w:val="clear" w:color="auto" w:fill="auto"/>
          </w:tcPr>
          <w:p w:rsidR="00CA0590" w:rsidRPr="005A3229" w:rsidRDefault="00CA0590" w:rsidP="000E10E3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5A3229">
              <w:rPr>
                <w:bCs/>
                <w:sz w:val="28"/>
                <w:szCs w:val="28"/>
              </w:rPr>
              <w:t xml:space="preserve">Соответствие информации о деятельности организации, размещенной на общедоступных информационных </w:t>
            </w:r>
            <w:r w:rsidRPr="005A3229">
              <w:rPr>
                <w:bCs/>
                <w:sz w:val="28"/>
                <w:szCs w:val="28"/>
              </w:rPr>
              <w:lastRenderedPageBreak/>
              <w:t>ресурсах, перечню информации</w:t>
            </w:r>
            <w:proofErr w:type="gramStart"/>
            <w:r w:rsidRPr="005A3229">
              <w:rPr>
                <w:bCs/>
                <w:sz w:val="28"/>
                <w:szCs w:val="28"/>
              </w:rPr>
              <w:t xml:space="preserve"> </w:t>
            </w:r>
            <w:r w:rsidR="0049446F" w:rsidRPr="005A3229">
              <w:rPr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3493" w:type="dxa"/>
            <w:shd w:val="clear" w:color="auto" w:fill="auto"/>
          </w:tcPr>
          <w:p w:rsidR="00CA0590" w:rsidRPr="005A3229" w:rsidRDefault="00CA0590" w:rsidP="00736B76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5A3229">
              <w:rPr>
                <w:bCs/>
                <w:sz w:val="28"/>
                <w:szCs w:val="28"/>
              </w:rPr>
              <w:lastRenderedPageBreak/>
              <w:t xml:space="preserve">Размещение и обновление информации о деятельности </w:t>
            </w:r>
            <w:r w:rsidR="00394FAE" w:rsidRPr="005A3229">
              <w:rPr>
                <w:bCs/>
                <w:sz w:val="28"/>
                <w:szCs w:val="28"/>
              </w:rPr>
              <w:t xml:space="preserve"> МКУК</w:t>
            </w:r>
            <w:r w:rsidR="002848C9" w:rsidRPr="005A3229">
              <w:rPr>
                <w:bCs/>
                <w:sz w:val="28"/>
                <w:szCs w:val="28"/>
              </w:rPr>
              <w:t xml:space="preserve"> </w:t>
            </w:r>
            <w:r w:rsidR="00736B76" w:rsidRPr="005A3229">
              <w:rPr>
                <w:bCs/>
                <w:sz w:val="28"/>
                <w:szCs w:val="28"/>
              </w:rPr>
              <w:t xml:space="preserve">культуры </w:t>
            </w:r>
            <w:proofErr w:type="spellStart"/>
            <w:r w:rsidR="00394FAE" w:rsidRPr="005A3229">
              <w:rPr>
                <w:bCs/>
                <w:sz w:val="28"/>
                <w:szCs w:val="28"/>
              </w:rPr>
              <w:t>Отреченского</w:t>
            </w:r>
            <w:proofErr w:type="spellEnd"/>
            <w:r w:rsidR="00394FAE" w:rsidRPr="005A3229">
              <w:rPr>
                <w:bCs/>
                <w:sz w:val="28"/>
                <w:szCs w:val="28"/>
              </w:rPr>
              <w:t xml:space="preserve"> сельсовета</w:t>
            </w:r>
            <w:r w:rsidRPr="005A3229">
              <w:rPr>
                <w:bCs/>
                <w:sz w:val="28"/>
                <w:szCs w:val="28"/>
              </w:rPr>
              <w:t xml:space="preserve"> на общедоступных информационных </w:t>
            </w:r>
            <w:r w:rsidRPr="005A3229">
              <w:rPr>
                <w:bCs/>
                <w:sz w:val="28"/>
                <w:szCs w:val="28"/>
              </w:rPr>
              <w:lastRenderedPageBreak/>
              <w:t>ресурсах</w:t>
            </w:r>
            <w:r w:rsidR="00394FAE" w:rsidRPr="005A322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CA0590" w:rsidRPr="005A3229" w:rsidRDefault="00394FAE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A3229">
              <w:rPr>
                <w:bCs/>
                <w:sz w:val="28"/>
                <w:szCs w:val="28"/>
              </w:rPr>
              <w:lastRenderedPageBreak/>
              <w:t xml:space="preserve"> До </w:t>
            </w:r>
            <w:r w:rsidR="0049446F" w:rsidRPr="005A3229">
              <w:rPr>
                <w:bCs/>
                <w:sz w:val="28"/>
                <w:szCs w:val="28"/>
              </w:rPr>
              <w:t>11.04.2019г</w:t>
            </w:r>
          </w:p>
        </w:tc>
        <w:tc>
          <w:tcPr>
            <w:tcW w:w="2684" w:type="dxa"/>
            <w:shd w:val="clear" w:color="auto" w:fill="auto"/>
          </w:tcPr>
          <w:p w:rsidR="00CA0590" w:rsidRPr="005A3229" w:rsidRDefault="0049446F" w:rsidP="0049446F">
            <w:pPr>
              <w:outlineLvl w:val="2"/>
              <w:rPr>
                <w:bCs/>
                <w:sz w:val="28"/>
                <w:szCs w:val="28"/>
              </w:rPr>
            </w:pPr>
            <w:r w:rsidRPr="005A3229">
              <w:rPr>
                <w:bCs/>
                <w:sz w:val="28"/>
                <w:szCs w:val="28"/>
              </w:rPr>
              <w:t xml:space="preserve">Борисенко Светлана </w:t>
            </w:r>
            <w:proofErr w:type="spellStart"/>
            <w:r w:rsidRPr="005A3229">
              <w:rPr>
                <w:bCs/>
                <w:sz w:val="28"/>
                <w:szCs w:val="28"/>
              </w:rPr>
              <w:t>Ивановна</w:t>
            </w:r>
            <w:proofErr w:type="gramStart"/>
            <w:r w:rsidR="00394FAE" w:rsidRPr="005A3229">
              <w:rPr>
                <w:bCs/>
                <w:sz w:val="28"/>
                <w:szCs w:val="28"/>
              </w:rPr>
              <w:t>.М</w:t>
            </w:r>
            <w:proofErr w:type="gramEnd"/>
            <w:r w:rsidR="00394FAE" w:rsidRPr="005A3229">
              <w:rPr>
                <w:bCs/>
                <w:sz w:val="28"/>
                <w:szCs w:val="28"/>
              </w:rPr>
              <w:t>етодист</w:t>
            </w:r>
            <w:proofErr w:type="spellEnd"/>
            <w:r w:rsidR="00394FAE" w:rsidRPr="005A3229">
              <w:rPr>
                <w:bCs/>
                <w:sz w:val="28"/>
                <w:szCs w:val="28"/>
              </w:rPr>
              <w:t xml:space="preserve"> Сельского Дома культуры </w:t>
            </w:r>
            <w:proofErr w:type="spellStart"/>
            <w:r w:rsidR="00394FAE" w:rsidRPr="005A3229">
              <w:rPr>
                <w:bCs/>
                <w:sz w:val="28"/>
                <w:szCs w:val="28"/>
              </w:rPr>
              <w:t>Отреченского</w:t>
            </w:r>
            <w:proofErr w:type="spellEnd"/>
            <w:r w:rsidR="00394FAE" w:rsidRPr="005A3229">
              <w:rPr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2770" w:type="dxa"/>
            <w:shd w:val="clear" w:color="auto" w:fill="auto"/>
          </w:tcPr>
          <w:p w:rsidR="002C30AE" w:rsidRPr="005A3229" w:rsidRDefault="002C30AE" w:rsidP="00554521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5A3229">
              <w:rPr>
                <w:bCs/>
                <w:sz w:val="28"/>
                <w:szCs w:val="28"/>
              </w:rPr>
              <w:t>Создание страничка в социальных сетях Одн</w:t>
            </w:r>
            <w:r w:rsidR="00394FAE" w:rsidRPr="005A3229">
              <w:rPr>
                <w:bCs/>
                <w:sz w:val="28"/>
                <w:szCs w:val="28"/>
              </w:rPr>
              <w:t>оклассники</w:t>
            </w:r>
          </w:p>
          <w:p w:rsidR="00394FAE" w:rsidRPr="005A3229" w:rsidRDefault="00394FAE" w:rsidP="00554521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5A3229">
              <w:rPr>
                <w:bCs/>
                <w:sz w:val="28"/>
                <w:szCs w:val="28"/>
              </w:rPr>
              <w:t xml:space="preserve">«МКУК </w:t>
            </w:r>
            <w:proofErr w:type="spellStart"/>
            <w:r w:rsidRPr="005A3229">
              <w:rPr>
                <w:bCs/>
                <w:sz w:val="28"/>
                <w:szCs w:val="28"/>
              </w:rPr>
              <w:t>Отреченского</w:t>
            </w:r>
            <w:proofErr w:type="spellEnd"/>
            <w:r w:rsidRPr="005A3229">
              <w:rPr>
                <w:bCs/>
                <w:sz w:val="28"/>
                <w:szCs w:val="28"/>
              </w:rPr>
              <w:t xml:space="preserve"> </w:t>
            </w:r>
            <w:r w:rsidRPr="005A3229">
              <w:rPr>
                <w:bCs/>
                <w:sz w:val="28"/>
                <w:szCs w:val="28"/>
              </w:rPr>
              <w:lastRenderedPageBreak/>
              <w:t>сельсовета</w:t>
            </w:r>
          </w:p>
          <w:p w:rsidR="00394FAE" w:rsidRPr="005A3229" w:rsidRDefault="00394FAE" w:rsidP="00394FAE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CA0590" w:rsidRPr="005A3229" w:rsidRDefault="00394FAE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A3229">
              <w:rPr>
                <w:bCs/>
                <w:sz w:val="28"/>
                <w:szCs w:val="28"/>
              </w:rPr>
              <w:lastRenderedPageBreak/>
              <w:t>9.04.2019г</w:t>
            </w:r>
          </w:p>
        </w:tc>
      </w:tr>
      <w:tr w:rsidR="00CA0590" w:rsidRPr="005A3229" w:rsidTr="00DD4980">
        <w:trPr>
          <w:trHeight w:val="1097"/>
        </w:trPr>
        <w:tc>
          <w:tcPr>
            <w:tcW w:w="577" w:type="dxa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CA0590" w:rsidRPr="005A3229" w:rsidRDefault="00CA0590" w:rsidP="00736B76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493" w:type="dxa"/>
            <w:shd w:val="clear" w:color="auto" w:fill="auto"/>
          </w:tcPr>
          <w:p w:rsidR="00CA0590" w:rsidRPr="005A3229" w:rsidRDefault="00CA0590" w:rsidP="00736B76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684" w:type="dxa"/>
            <w:shd w:val="clear" w:color="auto" w:fill="auto"/>
          </w:tcPr>
          <w:p w:rsidR="00CA0590" w:rsidRPr="005A3229" w:rsidRDefault="00CA0590" w:rsidP="00554521">
            <w:pPr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  <w:tr w:rsidR="00CA0590" w:rsidRPr="005A3229" w:rsidTr="00DD4980">
        <w:tc>
          <w:tcPr>
            <w:tcW w:w="577" w:type="dxa"/>
            <w:shd w:val="clear" w:color="auto" w:fill="auto"/>
          </w:tcPr>
          <w:p w:rsidR="00CA0590" w:rsidRPr="005A3229" w:rsidRDefault="00DD4980" w:rsidP="00554521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8"/>
                <w:szCs w:val="28"/>
              </w:rPr>
            </w:pPr>
            <w:r w:rsidRPr="005A3229">
              <w:rPr>
                <w:b/>
                <w:bCs/>
                <w:sz w:val="28"/>
                <w:szCs w:val="28"/>
                <w:lang w:val="en-US"/>
              </w:rPr>
              <w:t>II</w:t>
            </w:r>
            <w:r w:rsidR="00CA0590" w:rsidRPr="005A322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266" w:type="dxa"/>
            <w:gridSpan w:val="6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center"/>
              <w:outlineLvl w:val="2"/>
              <w:rPr>
                <w:b/>
                <w:sz w:val="28"/>
                <w:szCs w:val="28"/>
              </w:rPr>
            </w:pPr>
            <w:r w:rsidRPr="005A3229">
              <w:rPr>
                <w:b/>
                <w:sz w:val="28"/>
                <w:szCs w:val="28"/>
              </w:rPr>
              <w:t>Доступность услуг для инвалидов</w:t>
            </w:r>
          </w:p>
        </w:tc>
      </w:tr>
      <w:tr w:rsidR="00CA0590" w:rsidRPr="005A3229" w:rsidTr="00DD4980">
        <w:trPr>
          <w:trHeight w:val="1536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:rsidR="00CA0590" w:rsidRPr="005A3229" w:rsidRDefault="00DD4980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A3229">
              <w:rPr>
                <w:bCs/>
                <w:sz w:val="28"/>
                <w:szCs w:val="28"/>
              </w:rPr>
              <w:t>2</w:t>
            </w:r>
            <w:r w:rsidR="00CA0590" w:rsidRPr="005A3229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</w:tcPr>
          <w:p w:rsidR="00CA0590" w:rsidRPr="005A3229" w:rsidRDefault="00DD4980" w:rsidP="00736B76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5A3229">
              <w:rPr>
                <w:bCs/>
                <w:sz w:val="28"/>
                <w:szCs w:val="28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34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0590" w:rsidRPr="005A3229" w:rsidRDefault="002C30AE" w:rsidP="00736B76">
            <w:pPr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5A3229">
              <w:rPr>
                <w:sz w:val="28"/>
                <w:szCs w:val="28"/>
                <w:shd w:val="clear" w:color="auto" w:fill="FFFFFF"/>
              </w:rPr>
              <w:t xml:space="preserve"> Доступность посещение учреждения культуры для лиц с ограниченными возможностями здоровья.</w:t>
            </w:r>
          </w:p>
          <w:p w:rsidR="002C30AE" w:rsidRPr="005A3229" w:rsidRDefault="009B3D32" w:rsidP="002C30AE">
            <w:pPr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5A3229">
              <w:rPr>
                <w:sz w:val="28"/>
                <w:szCs w:val="28"/>
                <w:shd w:val="clear" w:color="auto" w:fill="FFFFFF"/>
              </w:rPr>
              <w:t>.</w:t>
            </w:r>
          </w:p>
          <w:p w:rsidR="009B3D32" w:rsidRPr="005A3229" w:rsidRDefault="009B3D32" w:rsidP="00736B76">
            <w:pPr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5A3229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0590" w:rsidRPr="005A3229" w:rsidRDefault="009B3D32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A3229">
              <w:rPr>
                <w:bCs/>
                <w:sz w:val="28"/>
                <w:szCs w:val="28"/>
              </w:rPr>
              <w:t xml:space="preserve"> До 31.08.2019г</w:t>
            </w:r>
          </w:p>
        </w:tc>
        <w:tc>
          <w:tcPr>
            <w:tcW w:w="26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0590" w:rsidRPr="005A3229" w:rsidRDefault="009B3D32" w:rsidP="009B3D32">
            <w:pPr>
              <w:outlineLvl w:val="2"/>
              <w:rPr>
                <w:bCs/>
                <w:sz w:val="28"/>
                <w:szCs w:val="28"/>
              </w:rPr>
            </w:pPr>
            <w:r w:rsidRPr="005A3229">
              <w:rPr>
                <w:bCs/>
                <w:sz w:val="28"/>
                <w:szCs w:val="28"/>
              </w:rPr>
              <w:t>Калинина Ирина Александровна</w:t>
            </w:r>
            <w:proofErr w:type="gramStart"/>
            <w:r w:rsidRPr="005A3229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5A3229">
              <w:rPr>
                <w:bCs/>
                <w:sz w:val="28"/>
                <w:szCs w:val="28"/>
              </w:rPr>
              <w:t xml:space="preserve">Директор МКУК </w:t>
            </w:r>
            <w:proofErr w:type="spellStart"/>
            <w:r w:rsidRPr="005A3229">
              <w:rPr>
                <w:bCs/>
                <w:sz w:val="28"/>
                <w:szCs w:val="28"/>
              </w:rPr>
              <w:t>Отреченского</w:t>
            </w:r>
            <w:proofErr w:type="spellEnd"/>
            <w:r w:rsidRPr="005A3229">
              <w:rPr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27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B3D32" w:rsidRPr="005A3229" w:rsidRDefault="009B3D32" w:rsidP="009B3D32">
            <w:pPr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5A3229">
              <w:rPr>
                <w:sz w:val="28"/>
                <w:szCs w:val="28"/>
                <w:shd w:val="clear" w:color="auto" w:fill="FFFFFF"/>
              </w:rPr>
              <w:t>Обеспечение доступности:</w:t>
            </w:r>
          </w:p>
          <w:p w:rsidR="009B3D32" w:rsidRPr="005A3229" w:rsidRDefault="009B3D32" w:rsidP="009B3D32">
            <w:pPr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5A3229">
              <w:rPr>
                <w:sz w:val="28"/>
                <w:szCs w:val="28"/>
                <w:shd w:val="clear" w:color="auto" w:fill="FFFFFF"/>
              </w:rPr>
              <w:t xml:space="preserve">1.Контрастная маркировка </w:t>
            </w:r>
            <w:proofErr w:type="spellStart"/>
            <w:r w:rsidRPr="005A3229">
              <w:rPr>
                <w:sz w:val="28"/>
                <w:szCs w:val="28"/>
                <w:shd w:val="clear" w:color="auto" w:fill="FFFFFF"/>
              </w:rPr>
              <w:t>ступений</w:t>
            </w:r>
            <w:proofErr w:type="gramStart"/>
            <w:r w:rsidRPr="005A3229">
              <w:rPr>
                <w:sz w:val="28"/>
                <w:szCs w:val="28"/>
                <w:shd w:val="clear" w:color="auto" w:fill="FFFFFF"/>
              </w:rPr>
              <w:t>,л</w:t>
            </w:r>
            <w:proofErr w:type="gramEnd"/>
            <w:r w:rsidRPr="005A3229">
              <w:rPr>
                <w:sz w:val="28"/>
                <w:szCs w:val="28"/>
                <w:shd w:val="clear" w:color="auto" w:fill="FFFFFF"/>
              </w:rPr>
              <w:t>естничного</w:t>
            </w:r>
            <w:proofErr w:type="spellEnd"/>
            <w:r w:rsidRPr="005A3229">
              <w:rPr>
                <w:sz w:val="28"/>
                <w:szCs w:val="28"/>
                <w:shd w:val="clear" w:color="auto" w:fill="FFFFFF"/>
              </w:rPr>
              <w:t xml:space="preserve"> марша</w:t>
            </w:r>
            <w:r w:rsidR="002C30AE" w:rsidRPr="005A3229">
              <w:rPr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="002C30AE" w:rsidRPr="005A3229">
              <w:rPr>
                <w:sz w:val="28"/>
                <w:szCs w:val="28"/>
                <w:shd w:val="clear" w:color="auto" w:fill="FFFFFF"/>
              </w:rPr>
              <w:t>слабовидещих</w:t>
            </w:r>
            <w:proofErr w:type="spellEnd"/>
            <w:r w:rsidR="002C30AE" w:rsidRPr="005A3229"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  <w:p w:rsidR="002C30AE" w:rsidRPr="005A3229" w:rsidRDefault="009B3D32" w:rsidP="009B3D32">
            <w:pPr>
              <w:spacing w:before="100" w:beforeAutospacing="1" w:after="100" w:afterAutospacing="1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5A3229">
              <w:rPr>
                <w:sz w:val="28"/>
                <w:szCs w:val="28"/>
                <w:shd w:val="clear" w:color="auto" w:fill="FFFFFF"/>
              </w:rPr>
              <w:t>2.кнопка вызова</w:t>
            </w:r>
            <w:r w:rsidR="002C30AE" w:rsidRPr="005A3229">
              <w:rPr>
                <w:sz w:val="28"/>
                <w:szCs w:val="28"/>
                <w:shd w:val="clear" w:color="auto" w:fill="FFFFFF"/>
              </w:rPr>
              <w:t xml:space="preserve">  с табличкой для инвалидов</w:t>
            </w:r>
          </w:p>
          <w:p w:rsidR="00CA0590" w:rsidRPr="005A3229" w:rsidRDefault="002C30AE" w:rsidP="009B3D32">
            <w:pPr>
              <w:spacing w:before="100" w:beforeAutospacing="1" w:after="100" w:afterAutospacing="1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5A3229">
              <w:rPr>
                <w:sz w:val="28"/>
                <w:szCs w:val="28"/>
                <w:shd w:val="clear" w:color="auto" w:fill="FFFFFF"/>
              </w:rPr>
              <w:t>3.установка уличного пандуса</w:t>
            </w:r>
            <w:proofErr w:type="gramStart"/>
            <w:r w:rsidRPr="005A3229">
              <w:rPr>
                <w:sz w:val="28"/>
                <w:szCs w:val="28"/>
                <w:shd w:val="clear" w:color="auto" w:fill="FFFFFF"/>
              </w:rPr>
              <w:t>.</w:t>
            </w:r>
            <w:r w:rsidR="009B3D32" w:rsidRPr="005A3229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2C30AE" w:rsidRPr="005A3229" w:rsidRDefault="002C30AE" w:rsidP="009B3D32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0590" w:rsidRPr="005A3229" w:rsidRDefault="002C30AE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A3229">
              <w:rPr>
                <w:bCs/>
                <w:sz w:val="28"/>
                <w:szCs w:val="28"/>
              </w:rPr>
              <w:t>31.08.2019г</w:t>
            </w:r>
          </w:p>
        </w:tc>
      </w:tr>
      <w:tr w:rsidR="00CA0590" w:rsidRPr="005A3229" w:rsidTr="00DD4980">
        <w:tc>
          <w:tcPr>
            <w:tcW w:w="577" w:type="dxa"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A322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53" w:type="dxa"/>
            <w:shd w:val="clear" w:color="auto" w:fill="auto"/>
          </w:tcPr>
          <w:p w:rsidR="00CA0590" w:rsidRPr="005A3229" w:rsidRDefault="00CA0590" w:rsidP="00736B76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493" w:type="dxa"/>
            <w:vMerge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CA0590" w:rsidRPr="005A3229" w:rsidRDefault="00CA0590" w:rsidP="00554521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</w:tbl>
    <w:p w:rsidR="00884014" w:rsidRPr="005A3229" w:rsidRDefault="00884014" w:rsidP="00CA0590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</w:p>
    <w:sectPr w:rsidR="00884014" w:rsidRPr="005A3229" w:rsidSect="00B16F6A">
      <w:pgSz w:w="16838" w:h="11906" w:orient="landscape"/>
      <w:pgMar w:top="709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23A" w:rsidRDefault="00BF223A" w:rsidP="00EB4D4F">
      <w:r>
        <w:separator/>
      </w:r>
    </w:p>
  </w:endnote>
  <w:endnote w:type="continuationSeparator" w:id="0">
    <w:p w:rsidR="00BF223A" w:rsidRDefault="00BF223A" w:rsidP="00EB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23A" w:rsidRDefault="00BF223A" w:rsidP="00EB4D4F">
      <w:r>
        <w:separator/>
      </w:r>
    </w:p>
  </w:footnote>
  <w:footnote w:type="continuationSeparator" w:id="0">
    <w:p w:rsidR="00BF223A" w:rsidRDefault="00BF223A" w:rsidP="00EB4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C82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4B2D4E"/>
    <w:multiLevelType w:val="hybridMultilevel"/>
    <w:tmpl w:val="13EEFEC0"/>
    <w:lvl w:ilvl="0" w:tplc="95CEAAC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2">
    <w:nsid w:val="0D1B6479"/>
    <w:multiLevelType w:val="hybridMultilevel"/>
    <w:tmpl w:val="87B0D4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380870"/>
    <w:multiLevelType w:val="hybridMultilevel"/>
    <w:tmpl w:val="CD7A392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11406EA0"/>
    <w:multiLevelType w:val="hybridMultilevel"/>
    <w:tmpl w:val="7B46CD00"/>
    <w:lvl w:ilvl="0" w:tplc="48D2F75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161678"/>
    <w:multiLevelType w:val="hybridMultilevel"/>
    <w:tmpl w:val="78BAE54C"/>
    <w:lvl w:ilvl="0" w:tplc="1C80B212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CF3CE08C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EB9A10AC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D8C82C00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724A25CA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06C6519C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49D838C8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D04CAE98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8624A2F6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6">
    <w:nsid w:val="173C0284"/>
    <w:multiLevelType w:val="hybridMultilevel"/>
    <w:tmpl w:val="0C68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BD7D82"/>
    <w:multiLevelType w:val="hybridMultilevel"/>
    <w:tmpl w:val="28E2CA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E0706F"/>
    <w:multiLevelType w:val="multilevel"/>
    <w:tmpl w:val="47E8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B6302"/>
    <w:multiLevelType w:val="hybridMultilevel"/>
    <w:tmpl w:val="3F864104"/>
    <w:lvl w:ilvl="0" w:tplc="ED50BD0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021160"/>
    <w:multiLevelType w:val="hybridMultilevel"/>
    <w:tmpl w:val="07A0D990"/>
    <w:lvl w:ilvl="0" w:tplc="E4A2B2C6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  <w:rPr>
        <w:rFonts w:cs="Times New Roman"/>
      </w:rPr>
    </w:lvl>
  </w:abstractNum>
  <w:abstractNum w:abstractNumId="11">
    <w:nsid w:val="2D96103F"/>
    <w:multiLevelType w:val="hybridMultilevel"/>
    <w:tmpl w:val="D91CB1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E61AD6"/>
    <w:multiLevelType w:val="hybridMultilevel"/>
    <w:tmpl w:val="58203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F43226"/>
    <w:multiLevelType w:val="hybridMultilevel"/>
    <w:tmpl w:val="632634C6"/>
    <w:lvl w:ilvl="0" w:tplc="48D2F75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5F11EB8"/>
    <w:multiLevelType w:val="hybridMultilevel"/>
    <w:tmpl w:val="3C8AF388"/>
    <w:lvl w:ilvl="0" w:tplc="0419000F">
      <w:start w:val="4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15">
    <w:nsid w:val="36C26858"/>
    <w:multiLevelType w:val="hybridMultilevel"/>
    <w:tmpl w:val="82BCCB3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>
    <w:nsid w:val="3AE7640B"/>
    <w:multiLevelType w:val="hybridMultilevel"/>
    <w:tmpl w:val="4C34CD50"/>
    <w:lvl w:ilvl="0" w:tplc="73982ED6">
      <w:start w:val="7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17">
    <w:nsid w:val="3B7F2D4D"/>
    <w:multiLevelType w:val="hybridMultilevel"/>
    <w:tmpl w:val="52C274AC"/>
    <w:lvl w:ilvl="0" w:tplc="4C32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A01BA"/>
    <w:multiLevelType w:val="hybridMultilevel"/>
    <w:tmpl w:val="B2ACF29E"/>
    <w:lvl w:ilvl="0" w:tplc="4C32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A3903"/>
    <w:multiLevelType w:val="hybridMultilevel"/>
    <w:tmpl w:val="B4FCA0E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54CC6F7E"/>
    <w:multiLevelType w:val="hybridMultilevel"/>
    <w:tmpl w:val="04A8EAF2"/>
    <w:lvl w:ilvl="0" w:tplc="F0EC1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05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0F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22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83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AD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E7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A2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4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AC86B36"/>
    <w:multiLevelType w:val="hybridMultilevel"/>
    <w:tmpl w:val="13589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9A1BE2"/>
    <w:multiLevelType w:val="hybridMultilevel"/>
    <w:tmpl w:val="C3C61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521D88"/>
    <w:multiLevelType w:val="hybridMultilevel"/>
    <w:tmpl w:val="45F2C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0C70ED"/>
    <w:multiLevelType w:val="multilevel"/>
    <w:tmpl w:val="F7D6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307C85"/>
    <w:multiLevelType w:val="hybridMultilevel"/>
    <w:tmpl w:val="B0928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CD0CD7"/>
    <w:multiLevelType w:val="hybridMultilevel"/>
    <w:tmpl w:val="2F90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D1210C"/>
    <w:multiLevelType w:val="hybridMultilevel"/>
    <w:tmpl w:val="9EB4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323A2"/>
    <w:multiLevelType w:val="hybridMultilevel"/>
    <w:tmpl w:val="364ED5E8"/>
    <w:lvl w:ilvl="0" w:tplc="0419000F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865B25"/>
    <w:multiLevelType w:val="hybridMultilevel"/>
    <w:tmpl w:val="1E10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94351"/>
    <w:multiLevelType w:val="hybridMultilevel"/>
    <w:tmpl w:val="5598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C173F0"/>
    <w:multiLevelType w:val="hybridMultilevel"/>
    <w:tmpl w:val="422C1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B25C4A"/>
    <w:multiLevelType w:val="hybridMultilevel"/>
    <w:tmpl w:val="7BFAB3E6"/>
    <w:lvl w:ilvl="0" w:tplc="D7323BDA">
      <w:start w:val="6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7E281461"/>
    <w:multiLevelType w:val="hybridMultilevel"/>
    <w:tmpl w:val="87320E08"/>
    <w:lvl w:ilvl="0" w:tplc="92AA1B08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7F1B0315"/>
    <w:multiLevelType w:val="hybridMultilevel"/>
    <w:tmpl w:val="632634C6"/>
    <w:lvl w:ilvl="0" w:tplc="48D2F75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FB938A1"/>
    <w:multiLevelType w:val="hybridMultilevel"/>
    <w:tmpl w:val="58F2B206"/>
    <w:lvl w:ilvl="0" w:tplc="1E1C5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06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25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C4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46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C1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6D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E8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0"/>
  </w:num>
  <w:num w:numId="5">
    <w:abstractNumId w:val="1"/>
  </w:num>
  <w:num w:numId="6">
    <w:abstractNumId w:val="25"/>
  </w:num>
  <w:num w:numId="7">
    <w:abstractNumId w:val="11"/>
  </w:num>
  <w:num w:numId="8">
    <w:abstractNumId w:val="19"/>
  </w:num>
  <w:num w:numId="9">
    <w:abstractNumId w:val="31"/>
  </w:num>
  <w:num w:numId="10">
    <w:abstractNumId w:val="23"/>
  </w:num>
  <w:num w:numId="11">
    <w:abstractNumId w:val="3"/>
  </w:num>
  <w:num w:numId="12">
    <w:abstractNumId w:val="16"/>
  </w:num>
  <w:num w:numId="13">
    <w:abstractNumId w:val="21"/>
  </w:num>
  <w:num w:numId="14">
    <w:abstractNumId w:val="7"/>
  </w:num>
  <w:num w:numId="15">
    <w:abstractNumId w:val="14"/>
  </w:num>
  <w:num w:numId="16">
    <w:abstractNumId w:val="9"/>
  </w:num>
  <w:num w:numId="17">
    <w:abstractNumId w:val="22"/>
  </w:num>
  <w:num w:numId="18">
    <w:abstractNumId w:val="24"/>
  </w:num>
  <w:num w:numId="19">
    <w:abstractNumId w:val="20"/>
  </w:num>
  <w:num w:numId="20">
    <w:abstractNumId w:val="5"/>
  </w:num>
  <w:num w:numId="21">
    <w:abstractNumId w:val="35"/>
  </w:num>
  <w:num w:numId="22">
    <w:abstractNumId w:val="8"/>
  </w:num>
  <w:num w:numId="23">
    <w:abstractNumId w:val="33"/>
  </w:num>
  <w:num w:numId="24">
    <w:abstractNumId w:val="26"/>
  </w:num>
  <w:num w:numId="25">
    <w:abstractNumId w:val="6"/>
  </w:num>
  <w:num w:numId="26">
    <w:abstractNumId w:val="32"/>
  </w:num>
  <w:num w:numId="27">
    <w:abstractNumId w:val="28"/>
  </w:num>
  <w:num w:numId="28">
    <w:abstractNumId w:val="34"/>
  </w:num>
  <w:num w:numId="29">
    <w:abstractNumId w:val="13"/>
  </w:num>
  <w:num w:numId="30">
    <w:abstractNumId w:val="4"/>
  </w:num>
  <w:num w:numId="31">
    <w:abstractNumId w:val="30"/>
  </w:num>
  <w:num w:numId="32">
    <w:abstractNumId w:val="29"/>
  </w:num>
  <w:num w:numId="33">
    <w:abstractNumId w:val="27"/>
  </w:num>
  <w:num w:numId="34">
    <w:abstractNumId w:val="2"/>
  </w:num>
  <w:num w:numId="35">
    <w:abstractNumId w:val="15"/>
  </w:num>
  <w:num w:numId="36">
    <w:abstractNumId w:val="18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365"/>
    <w:rsid w:val="00002DF1"/>
    <w:rsid w:val="00003D06"/>
    <w:rsid w:val="00006165"/>
    <w:rsid w:val="0000629C"/>
    <w:rsid w:val="00016840"/>
    <w:rsid w:val="00020501"/>
    <w:rsid w:val="0002202E"/>
    <w:rsid w:val="000240AE"/>
    <w:rsid w:val="00031884"/>
    <w:rsid w:val="000354F2"/>
    <w:rsid w:val="00036AE6"/>
    <w:rsid w:val="00040F45"/>
    <w:rsid w:val="0004162B"/>
    <w:rsid w:val="000464C8"/>
    <w:rsid w:val="00052A56"/>
    <w:rsid w:val="000546F5"/>
    <w:rsid w:val="000563AA"/>
    <w:rsid w:val="00057869"/>
    <w:rsid w:val="00062B9E"/>
    <w:rsid w:val="000641A2"/>
    <w:rsid w:val="00065BED"/>
    <w:rsid w:val="000661E6"/>
    <w:rsid w:val="00070146"/>
    <w:rsid w:val="00071053"/>
    <w:rsid w:val="00084601"/>
    <w:rsid w:val="00084686"/>
    <w:rsid w:val="00086870"/>
    <w:rsid w:val="00095465"/>
    <w:rsid w:val="00097418"/>
    <w:rsid w:val="000A094D"/>
    <w:rsid w:val="000A1745"/>
    <w:rsid w:val="000A28C2"/>
    <w:rsid w:val="000A71F4"/>
    <w:rsid w:val="000B3107"/>
    <w:rsid w:val="000C0365"/>
    <w:rsid w:val="000C152C"/>
    <w:rsid w:val="000C2062"/>
    <w:rsid w:val="000C45FE"/>
    <w:rsid w:val="000D3366"/>
    <w:rsid w:val="000E10E3"/>
    <w:rsid w:val="000E4C39"/>
    <w:rsid w:val="000F24FF"/>
    <w:rsid w:val="000F49AB"/>
    <w:rsid w:val="000F5748"/>
    <w:rsid w:val="001013DF"/>
    <w:rsid w:val="00104EC5"/>
    <w:rsid w:val="001069AD"/>
    <w:rsid w:val="00107827"/>
    <w:rsid w:val="00115368"/>
    <w:rsid w:val="00120B60"/>
    <w:rsid w:val="0012316D"/>
    <w:rsid w:val="00124DA5"/>
    <w:rsid w:val="00125B5B"/>
    <w:rsid w:val="00127588"/>
    <w:rsid w:val="0013373E"/>
    <w:rsid w:val="00134227"/>
    <w:rsid w:val="001363F8"/>
    <w:rsid w:val="00136501"/>
    <w:rsid w:val="0013729B"/>
    <w:rsid w:val="001417DC"/>
    <w:rsid w:val="00144D5B"/>
    <w:rsid w:val="00150631"/>
    <w:rsid w:val="00151ED0"/>
    <w:rsid w:val="001531DC"/>
    <w:rsid w:val="00153EB2"/>
    <w:rsid w:val="001543E0"/>
    <w:rsid w:val="00156CA7"/>
    <w:rsid w:val="0015718E"/>
    <w:rsid w:val="00162211"/>
    <w:rsid w:val="0017105D"/>
    <w:rsid w:val="00171E31"/>
    <w:rsid w:val="001723ED"/>
    <w:rsid w:val="001728A7"/>
    <w:rsid w:val="00190EFD"/>
    <w:rsid w:val="00193B8B"/>
    <w:rsid w:val="001A0647"/>
    <w:rsid w:val="001A32BF"/>
    <w:rsid w:val="001A604B"/>
    <w:rsid w:val="001B2AF1"/>
    <w:rsid w:val="001B52C2"/>
    <w:rsid w:val="001B6859"/>
    <w:rsid w:val="001C1CB0"/>
    <w:rsid w:val="001C4EB6"/>
    <w:rsid w:val="001C5C85"/>
    <w:rsid w:val="001C66A8"/>
    <w:rsid w:val="001D1E09"/>
    <w:rsid w:val="001D2CEA"/>
    <w:rsid w:val="001E2BA1"/>
    <w:rsid w:val="001E3F1E"/>
    <w:rsid w:val="001F1F01"/>
    <w:rsid w:val="001F351B"/>
    <w:rsid w:val="001F578A"/>
    <w:rsid w:val="002034A6"/>
    <w:rsid w:val="0020436A"/>
    <w:rsid w:val="002059F5"/>
    <w:rsid w:val="00207DAB"/>
    <w:rsid w:val="00216F03"/>
    <w:rsid w:val="00220CBB"/>
    <w:rsid w:val="00221B04"/>
    <w:rsid w:val="00223D79"/>
    <w:rsid w:val="00225515"/>
    <w:rsid w:val="0022678C"/>
    <w:rsid w:val="00230B1B"/>
    <w:rsid w:val="00235E0F"/>
    <w:rsid w:val="00237953"/>
    <w:rsid w:val="00237FF7"/>
    <w:rsid w:val="00241BE2"/>
    <w:rsid w:val="00243C37"/>
    <w:rsid w:val="00250979"/>
    <w:rsid w:val="00254FB0"/>
    <w:rsid w:val="002569AF"/>
    <w:rsid w:val="00257A43"/>
    <w:rsid w:val="00257EA7"/>
    <w:rsid w:val="002613D9"/>
    <w:rsid w:val="00263008"/>
    <w:rsid w:val="002679FC"/>
    <w:rsid w:val="002715D4"/>
    <w:rsid w:val="00280865"/>
    <w:rsid w:val="00281D2F"/>
    <w:rsid w:val="002842FB"/>
    <w:rsid w:val="002848C9"/>
    <w:rsid w:val="00285913"/>
    <w:rsid w:val="002A0751"/>
    <w:rsid w:val="002A1B60"/>
    <w:rsid w:val="002A5D5A"/>
    <w:rsid w:val="002B2B75"/>
    <w:rsid w:val="002B440C"/>
    <w:rsid w:val="002B6BE4"/>
    <w:rsid w:val="002C30AE"/>
    <w:rsid w:val="002D23DE"/>
    <w:rsid w:val="002E4315"/>
    <w:rsid w:val="002E4A00"/>
    <w:rsid w:val="002F05C7"/>
    <w:rsid w:val="002F13C3"/>
    <w:rsid w:val="002F3E0C"/>
    <w:rsid w:val="002F64C3"/>
    <w:rsid w:val="002F766F"/>
    <w:rsid w:val="00322775"/>
    <w:rsid w:val="003367AF"/>
    <w:rsid w:val="00336923"/>
    <w:rsid w:val="00341742"/>
    <w:rsid w:val="00342D7D"/>
    <w:rsid w:val="00342E70"/>
    <w:rsid w:val="00354332"/>
    <w:rsid w:val="00354675"/>
    <w:rsid w:val="00356B6D"/>
    <w:rsid w:val="00357B5F"/>
    <w:rsid w:val="00357DF0"/>
    <w:rsid w:val="003600C5"/>
    <w:rsid w:val="00362979"/>
    <w:rsid w:val="00364384"/>
    <w:rsid w:val="003679A1"/>
    <w:rsid w:val="00367C48"/>
    <w:rsid w:val="003703BD"/>
    <w:rsid w:val="00372957"/>
    <w:rsid w:val="00373CFF"/>
    <w:rsid w:val="0037684D"/>
    <w:rsid w:val="00376F7E"/>
    <w:rsid w:val="0038549D"/>
    <w:rsid w:val="00394FAE"/>
    <w:rsid w:val="003A06C8"/>
    <w:rsid w:val="003A0C4F"/>
    <w:rsid w:val="003A514A"/>
    <w:rsid w:val="003A5F9F"/>
    <w:rsid w:val="003B034B"/>
    <w:rsid w:val="003B3882"/>
    <w:rsid w:val="003B4F0A"/>
    <w:rsid w:val="003B56E0"/>
    <w:rsid w:val="003C2FA3"/>
    <w:rsid w:val="003D21C9"/>
    <w:rsid w:val="003D3170"/>
    <w:rsid w:val="003D5FF1"/>
    <w:rsid w:val="003D6326"/>
    <w:rsid w:val="003E48A3"/>
    <w:rsid w:val="003E5D95"/>
    <w:rsid w:val="003E6238"/>
    <w:rsid w:val="003F2359"/>
    <w:rsid w:val="004023B6"/>
    <w:rsid w:val="00413156"/>
    <w:rsid w:val="00416054"/>
    <w:rsid w:val="004162A1"/>
    <w:rsid w:val="004177EB"/>
    <w:rsid w:val="00422E0C"/>
    <w:rsid w:val="00430C9B"/>
    <w:rsid w:val="004359AB"/>
    <w:rsid w:val="00436848"/>
    <w:rsid w:val="00436EC0"/>
    <w:rsid w:val="004403DB"/>
    <w:rsid w:val="004477EF"/>
    <w:rsid w:val="00447FA7"/>
    <w:rsid w:val="00456D73"/>
    <w:rsid w:val="00456DC1"/>
    <w:rsid w:val="00457FEE"/>
    <w:rsid w:val="00472015"/>
    <w:rsid w:val="00477409"/>
    <w:rsid w:val="00477847"/>
    <w:rsid w:val="00480AFC"/>
    <w:rsid w:val="00485461"/>
    <w:rsid w:val="00491C15"/>
    <w:rsid w:val="0049446F"/>
    <w:rsid w:val="00494B12"/>
    <w:rsid w:val="00494CA5"/>
    <w:rsid w:val="004A1F41"/>
    <w:rsid w:val="004A29DD"/>
    <w:rsid w:val="004A4912"/>
    <w:rsid w:val="004A53D8"/>
    <w:rsid w:val="004A64FD"/>
    <w:rsid w:val="004A7473"/>
    <w:rsid w:val="004B0D52"/>
    <w:rsid w:val="004B382C"/>
    <w:rsid w:val="004B3FA5"/>
    <w:rsid w:val="004B4CD1"/>
    <w:rsid w:val="004C2092"/>
    <w:rsid w:val="004C5FD2"/>
    <w:rsid w:val="004D526D"/>
    <w:rsid w:val="004D6253"/>
    <w:rsid w:val="004D66BF"/>
    <w:rsid w:val="004E5DFA"/>
    <w:rsid w:val="004F2C6A"/>
    <w:rsid w:val="004F555B"/>
    <w:rsid w:val="004F6BBE"/>
    <w:rsid w:val="004F6EBD"/>
    <w:rsid w:val="0050169F"/>
    <w:rsid w:val="00502BD0"/>
    <w:rsid w:val="005041B6"/>
    <w:rsid w:val="00517B29"/>
    <w:rsid w:val="00521AAC"/>
    <w:rsid w:val="00523147"/>
    <w:rsid w:val="00523CB4"/>
    <w:rsid w:val="00524A61"/>
    <w:rsid w:val="00532749"/>
    <w:rsid w:val="00534C87"/>
    <w:rsid w:val="005441D0"/>
    <w:rsid w:val="00546923"/>
    <w:rsid w:val="0055016B"/>
    <w:rsid w:val="00553CDC"/>
    <w:rsid w:val="00555748"/>
    <w:rsid w:val="0056028E"/>
    <w:rsid w:val="005632D8"/>
    <w:rsid w:val="00566EF3"/>
    <w:rsid w:val="0056792A"/>
    <w:rsid w:val="0057030E"/>
    <w:rsid w:val="00571287"/>
    <w:rsid w:val="00571390"/>
    <w:rsid w:val="00581A4A"/>
    <w:rsid w:val="0058392D"/>
    <w:rsid w:val="005840B8"/>
    <w:rsid w:val="00590E93"/>
    <w:rsid w:val="00591B0F"/>
    <w:rsid w:val="00597768"/>
    <w:rsid w:val="005A2315"/>
    <w:rsid w:val="005A3229"/>
    <w:rsid w:val="005A46CA"/>
    <w:rsid w:val="005B3896"/>
    <w:rsid w:val="005B6188"/>
    <w:rsid w:val="005C0604"/>
    <w:rsid w:val="005C57F6"/>
    <w:rsid w:val="005D3D84"/>
    <w:rsid w:val="005D3DDD"/>
    <w:rsid w:val="005D44F6"/>
    <w:rsid w:val="005D752A"/>
    <w:rsid w:val="005D7F8A"/>
    <w:rsid w:val="005E375B"/>
    <w:rsid w:val="005F069C"/>
    <w:rsid w:val="005F1A8B"/>
    <w:rsid w:val="005F2DB9"/>
    <w:rsid w:val="005F3E70"/>
    <w:rsid w:val="005F40F9"/>
    <w:rsid w:val="005F53C4"/>
    <w:rsid w:val="005F6CAF"/>
    <w:rsid w:val="00603B9F"/>
    <w:rsid w:val="006056CE"/>
    <w:rsid w:val="0060611A"/>
    <w:rsid w:val="00616270"/>
    <w:rsid w:val="006167DD"/>
    <w:rsid w:val="00620D58"/>
    <w:rsid w:val="00621AED"/>
    <w:rsid w:val="00622CB4"/>
    <w:rsid w:val="00625A84"/>
    <w:rsid w:val="00641072"/>
    <w:rsid w:val="00645A5A"/>
    <w:rsid w:val="0064780B"/>
    <w:rsid w:val="00650B2D"/>
    <w:rsid w:val="0065376E"/>
    <w:rsid w:val="0065737A"/>
    <w:rsid w:val="00657F1A"/>
    <w:rsid w:val="00660F5B"/>
    <w:rsid w:val="00663CEA"/>
    <w:rsid w:val="00663DD8"/>
    <w:rsid w:val="00664DF6"/>
    <w:rsid w:val="00671DF2"/>
    <w:rsid w:val="00673759"/>
    <w:rsid w:val="00674441"/>
    <w:rsid w:val="00680FD9"/>
    <w:rsid w:val="00683FD1"/>
    <w:rsid w:val="006871F8"/>
    <w:rsid w:val="006912C6"/>
    <w:rsid w:val="00691C98"/>
    <w:rsid w:val="0069314B"/>
    <w:rsid w:val="006932C9"/>
    <w:rsid w:val="00695930"/>
    <w:rsid w:val="00695D80"/>
    <w:rsid w:val="00696DA1"/>
    <w:rsid w:val="00697B34"/>
    <w:rsid w:val="006A12B0"/>
    <w:rsid w:val="006A5762"/>
    <w:rsid w:val="006A5C7C"/>
    <w:rsid w:val="006A64C5"/>
    <w:rsid w:val="006A75F9"/>
    <w:rsid w:val="006B03CC"/>
    <w:rsid w:val="006B3DAD"/>
    <w:rsid w:val="006B696D"/>
    <w:rsid w:val="006C4A81"/>
    <w:rsid w:val="006D5619"/>
    <w:rsid w:val="006D7C68"/>
    <w:rsid w:val="006E19C7"/>
    <w:rsid w:val="006E29EC"/>
    <w:rsid w:val="006E46DF"/>
    <w:rsid w:val="006E53B6"/>
    <w:rsid w:val="006E5F1D"/>
    <w:rsid w:val="006E6FFF"/>
    <w:rsid w:val="006F4A60"/>
    <w:rsid w:val="006F754A"/>
    <w:rsid w:val="0070009A"/>
    <w:rsid w:val="00700E18"/>
    <w:rsid w:val="00702A9A"/>
    <w:rsid w:val="007038A2"/>
    <w:rsid w:val="007063D2"/>
    <w:rsid w:val="00713287"/>
    <w:rsid w:val="00715EE4"/>
    <w:rsid w:val="00723382"/>
    <w:rsid w:val="00732045"/>
    <w:rsid w:val="00732A5C"/>
    <w:rsid w:val="00733C3A"/>
    <w:rsid w:val="007356ED"/>
    <w:rsid w:val="00736B76"/>
    <w:rsid w:val="007406E0"/>
    <w:rsid w:val="0074080E"/>
    <w:rsid w:val="00742E4F"/>
    <w:rsid w:val="0074334B"/>
    <w:rsid w:val="0074754D"/>
    <w:rsid w:val="00747705"/>
    <w:rsid w:val="00747826"/>
    <w:rsid w:val="00750B37"/>
    <w:rsid w:val="007510D8"/>
    <w:rsid w:val="00754988"/>
    <w:rsid w:val="0076255B"/>
    <w:rsid w:val="007640FC"/>
    <w:rsid w:val="00770CB4"/>
    <w:rsid w:val="00773CB2"/>
    <w:rsid w:val="00776EBD"/>
    <w:rsid w:val="00784BB4"/>
    <w:rsid w:val="00784E3F"/>
    <w:rsid w:val="00790D71"/>
    <w:rsid w:val="00795D10"/>
    <w:rsid w:val="007A3348"/>
    <w:rsid w:val="007B0FBF"/>
    <w:rsid w:val="007B2501"/>
    <w:rsid w:val="007B27FD"/>
    <w:rsid w:val="007C1359"/>
    <w:rsid w:val="007C1AD3"/>
    <w:rsid w:val="007C3501"/>
    <w:rsid w:val="007C384F"/>
    <w:rsid w:val="007D2907"/>
    <w:rsid w:val="007D4DD6"/>
    <w:rsid w:val="007E0EDE"/>
    <w:rsid w:val="007E196A"/>
    <w:rsid w:val="007E3972"/>
    <w:rsid w:val="007E6B2A"/>
    <w:rsid w:val="007F0021"/>
    <w:rsid w:val="007F0B75"/>
    <w:rsid w:val="007F15B6"/>
    <w:rsid w:val="007F7B6F"/>
    <w:rsid w:val="008037AB"/>
    <w:rsid w:val="008205DB"/>
    <w:rsid w:val="0082307D"/>
    <w:rsid w:val="0082316E"/>
    <w:rsid w:val="00823190"/>
    <w:rsid w:val="00825B79"/>
    <w:rsid w:val="00827027"/>
    <w:rsid w:val="008271AE"/>
    <w:rsid w:val="00831B70"/>
    <w:rsid w:val="00842EBB"/>
    <w:rsid w:val="0084508B"/>
    <w:rsid w:val="00857452"/>
    <w:rsid w:val="00857EC5"/>
    <w:rsid w:val="0086521F"/>
    <w:rsid w:val="008657EE"/>
    <w:rsid w:val="0086696F"/>
    <w:rsid w:val="008712DF"/>
    <w:rsid w:val="0087133D"/>
    <w:rsid w:val="00872063"/>
    <w:rsid w:val="0087416F"/>
    <w:rsid w:val="00874EB3"/>
    <w:rsid w:val="008762DF"/>
    <w:rsid w:val="00876F3C"/>
    <w:rsid w:val="00880F03"/>
    <w:rsid w:val="0088100B"/>
    <w:rsid w:val="0088236C"/>
    <w:rsid w:val="00882CD6"/>
    <w:rsid w:val="00884014"/>
    <w:rsid w:val="008932EA"/>
    <w:rsid w:val="00894722"/>
    <w:rsid w:val="008A0CE8"/>
    <w:rsid w:val="008A1E98"/>
    <w:rsid w:val="008A2615"/>
    <w:rsid w:val="008A7E42"/>
    <w:rsid w:val="008B5D8B"/>
    <w:rsid w:val="008B62BE"/>
    <w:rsid w:val="008C5056"/>
    <w:rsid w:val="008C7BBA"/>
    <w:rsid w:val="008D0CBD"/>
    <w:rsid w:val="008D4209"/>
    <w:rsid w:val="008D70CA"/>
    <w:rsid w:val="008E39DA"/>
    <w:rsid w:val="008F16C3"/>
    <w:rsid w:val="008F375E"/>
    <w:rsid w:val="008F3C6F"/>
    <w:rsid w:val="008F4D8C"/>
    <w:rsid w:val="008F7C13"/>
    <w:rsid w:val="009063E7"/>
    <w:rsid w:val="00910832"/>
    <w:rsid w:val="0091165F"/>
    <w:rsid w:val="00917833"/>
    <w:rsid w:val="00923E23"/>
    <w:rsid w:val="00924570"/>
    <w:rsid w:val="00932297"/>
    <w:rsid w:val="00932722"/>
    <w:rsid w:val="00934B41"/>
    <w:rsid w:val="0094260D"/>
    <w:rsid w:val="0094510B"/>
    <w:rsid w:val="009453FC"/>
    <w:rsid w:val="009475C3"/>
    <w:rsid w:val="0094791C"/>
    <w:rsid w:val="009528C1"/>
    <w:rsid w:val="00957BCC"/>
    <w:rsid w:val="009621C5"/>
    <w:rsid w:val="009645B4"/>
    <w:rsid w:val="0096524C"/>
    <w:rsid w:val="00966536"/>
    <w:rsid w:val="00972104"/>
    <w:rsid w:val="00975BB4"/>
    <w:rsid w:val="00981349"/>
    <w:rsid w:val="0098320C"/>
    <w:rsid w:val="0098625E"/>
    <w:rsid w:val="00995CFC"/>
    <w:rsid w:val="009A04C9"/>
    <w:rsid w:val="009A163C"/>
    <w:rsid w:val="009A3A36"/>
    <w:rsid w:val="009B2D25"/>
    <w:rsid w:val="009B3D32"/>
    <w:rsid w:val="009B67B0"/>
    <w:rsid w:val="009C23DF"/>
    <w:rsid w:val="009C279C"/>
    <w:rsid w:val="009C6507"/>
    <w:rsid w:val="009D0069"/>
    <w:rsid w:val="009D1BA2"/>
    <w:rsid w:val="009E52E3"/>
    <w:rsid w:val="009E6991"/>
    <w:rsid w:val="009F5FF0"/>
    <w:rsid w:val="009F6921"/>
    <w:rsid w:val="00A03BBB"/>
    <w:rsid w:val="00A05894"/>
    <w:rsid w:val="00A05B69"/>
    <w:rsid w:val="00A125A1"/>
    <w:rsid w:val="00A21E27"/>
    <w:rsid w:val="00A22BEA"/>
    <w:rsid w:val="00A26E9A"/>
    <w:rsid w:val="00A33864"/>
    <w:rsid w:val="00A34D1E"/>
    <w:rsid w:val="00A35DD8"/>
    <w:rsid w:val="00A36629"/>
    <w:rsid w:val="00A37A72"/>
    <w:rsid w:val="00A419ED"/>
    <w:rsid w:val="00A43AC6"/>
    <w:rsid w:val="00A43D84"/>
    <w:rsid w:val="00A45965"/>
    <w:rsid w:val="00A45D0B"/>
    <w:rsid w:val="00A54249"/>
    <w:rsid w:val="00A5643D"/>
    <w:rsid w:val="00A64228"/>
    <w:rsid w:val="00A649DE"/>
    <w:rsid w:val="00A65205"/>
    <w:rsid w:val="00A66957"/>
    <w:rsid w:val="00A66977"/>
    <w:rsid w:val="00A70663"/>
    <w:rsid w:val="00A901D6"/>
    <w:rsid w:val="00A914D4"/>
    <w:rsid w:val="00A932C8"/>
    <w:rsid w:val="00A96F2A"/>
    <w:rsid w:val="00AA040D"/>
    <w:rsid w:val="00AA4F52"/>
    <w:rsid w:val="00AA596C"/>
    <w:rsid w:val="00AB3920"/>
    <w:rsid w:val="00AB3BA0"/>
    <w:rsid w:val="00AB6BC0"/>
    <w:rsid w:val="00AB7608"/>
    <w:rsid w:val="00AC0C6E"/>
    <w:rsid w:val="00AC3C70"/>
    <w:rsid w:val="00AD331F"/>
    <w:rsid w:val="00AD62E4"/>
    <w:rsid w:val="00AF3B50"/>
    <w:rsid w:val="00AF3BE3"/>
    <w:rsid w:val="00AF6A71"/>
    <w:rsid w:val="00B0212B"/>
    <w:rsid w:val="00B05B8E"/>
    <w:rsid w:val="00B1051A"/>
    <w:rsid w:val="00B11595"/>
    <w:rsid w:val="00B136B5"/>
    <w:rsid w:val="00B20B80"/>
    <w:rsid w:val="00B273DE"/>
    <w:rsid w:val="00B32CA0"/>
    <w:rsid w:val="00B34D87"/>
    <w:rsid w:val="00B40936"/>
    <w:rsid w:val="00B428E5"/>
    <w:rsid w:val="00B447FF"/>
    <w:rsid w:val="00B4499A"/>
    <w:rsid w:val="00B44D61"/>
    <w:rsid w:val="00B50022"/>
    <w:rsid w:val="00B601A2"/>
    <w:rsid w:val="00B618D4"/>
    <w:rsid w:val="00B65CFA"/>
    <w:rsid w:val="00B669B3"/>
    <w:rsid w:val="00B6742E"/>
    <w:rsid w:val="00B77FE8"/>
    <w:rsid w:val="00B81C87"/>
    <w:rsid w:val="00B824A9"/>
    <w:rsid w:val="00B95008"/>
    <w:rsid w:val="00B95E33"/>
    <w:rsid w:val="00B977A5"/>
    <w:rsid w:val="00BB204C"/>
    <w:rsid w:val="00BB708E"/>
    <w:rsid w:val="00BC0077"/>
    <w:rsid w:val="00BC025E"/>
    <w:rsid w:val="00BC1068"/>
    <w:rsid w:val="00BD2201"/>
    <w:rsid w:val="00BE1508"/>
    <w:rsid w:val="00BE5611"/>
    <w:rsid w:val="00BE6252"/>
    <w:rsid w:val="00BF000B"/>
    <w:rsid w:val="00BF223A"/>
    <w:rsid w:val="00BF252D"/>
    <w:rsid w:val="00BF25B0"/>
    <w:rsid w:val="00BF2BE5"/>
    <w:rsid w:val="00BF3B37"/>
    <w:rsid w:val="00BF419C"/>
    <w:rsid w:val="00BF509A"/>
    <w:rsid w:val="00BF58E9"/>
    <w:rsid w:val="00BF64F5"/>
    <w:rsid w:val="00BF6AEA"/>
    <w:rsid w:val="00BF7F35"/>
    <w:rsid w:val="00C026F5"/>
    <w:rsid w:val="00C05E33"/>
    <w:rsid w:val="00C10D0B"/>
    <w:rsid w:val="00C124EB"/>
    <w:rsid w:val="00C15529"/>
    <w:rsid w:val="00C167FB"/>
    <w:rsid w:val="00C271FE"/>
    <w:rsid w:val="00C30637"/>
    <w:rsid w:val="00C3350A"/>
    <w:rsid w:val="00C3784C"/>
    <w:rsid w:val="00C41921"/>
    <w:rsid w:val="00C5111A"/>
    <w:rsid w:val="00C51EB0"/>
    <w:rsid w:val="00C5219F"/>
    <w:rsid w:val="00C52700"/>
    <w:rsid w:val="00C54F72"/>
    <w:rsid w:val="00C55B5E"/>
    <w:rsid w:val="00C62947"/>
    <w:rsid w:val="00C63104"/>
    <w:rsid w:val="00C67086"/>
    <w:rsid w:val="00C76EEC"/>
    <w:rsid w:val="00C772B5"/>
    <w:rsid w:val="00C77A96"/>
    <w:rsid w:val="00C8034C"/>
    <w:rsid w:val="00C81556"/>
    <w:rsid w:val="00C83381"/>
    <w:rsid w:val="00C911DC"/>
    <w:rsid w:val="00C94117"/>
    <w:rsid w:val="00C956CA"/>
    <w:rsid w:val="00CA0590"/>
    <w:rsid w:val="00CA530F"/>
    <w:rsid w:val="00CA58CD"/>
    <w:rsid w:val="00CB2418"/>
    <w:rsid w:val="00CB3731"/>
    <w:rsid w:val="00CB7436"/>
    <w:rsid w:val="00CB77F4"/>
    <w:rsid w:val="00CC02E2"/>
    <w:rsid w:val="00CC0503"/>
    <w:rsid w:val="00CC0C58"/>
    <w:rsid w:val="00CC0D65"/>
    <w:rsid w:val="00CC5D52"/>
    <w:rsid w:val="00CC60EE"/>
    <w:rsid w:val="00CD257F"/>
    <w:rsid w:val="00CD642F"/>
    <w:rsid w:val="00CF1C63"/>
    <w:rsid w:val="00CF2037"/>
    <w:rsid w:val="00CF381D"/>
    <w:rsid w:val="00CF40EA"/>
    <w:rsid w:val="00CF73CC"/>
    <w:rsid w:val="00CF7526"/>
    <w:rsid w:val="00CF7B31"/>
    <w:rsid w:val="00D03E9A"/>
    <w:rsid w:val="00D07FDD"/>
    <w:rsid w:val="00D1656B"/>
    <w:rsid w:val="00D262FE"/>
    <w:rsid w:val="00D31761"/>
    <w:rsid w:val="00D3283C"/>
    <w:rsid w:val="00D372F5"/>
    <w:rsid w:val="00D42F2D"/>
    <w:rsid w:val="00D45E33"/>
    <w:rsid w:val="00D5091E"/>
    <w:rsid w:val="00D520BD"/>
    <w:rsid w:val="00D5412F"/>
    <w:rsid w:val="00D57714"/>
    <w:rsid w:val="00D60C83"/>
    <w:rsid w:val="00D60D6D"/>
    <w:rsid w:val="00D6265F"/>
    <w:rsid w:val="00D6441D"/>
    <w:rsid w:val="00D70C1F"/>
    <w:rsid w:val="00D73BF3"/>
    <w:rsid w:val="00D757DA"/>
    <w:rsid w:val="00D767C1"/>
    <w:rsid w:val="00D812E2"/>
    <w:rsid w:val="00D8281C"/>
    <w:rsid w:val="00D85587"/>
    <w:rsid w:val="00D904D1"/>
    <w:rsid w:val="00DA5285"/>
    <w:rsid w:val="00DA5719"/>
    <w:rsid w:val="00DA666A"/>
    <w:rsid w:val="00DB1B36"/>
    <w:rsid w:val="00DB2E8C"/>
    <w:rsid w:val="00DB30CE"/>
    <w:rsid w:val="00DB3D1B"/>
    <w:rsid w:val="00DB49AA"/>
    <w:rsid w:val="00DB6694"/>
    <w:rsid w:val="00DC1B5D"/>
    <w:rsid w:val="00DC5B59"/>
    <w:rsid w:val="00DD0E0F"/>
    <w:rsid w:val="00DD19CE"/>
    <w:rsid w:val="00DD2873"/>
    <w:rsid w:val="00DD2A44"/>
    <w:rsid w:val="00DD3291"/>
    <w:rsid w:val="00DD45E0"/>
    <w:rsid w:val="00DD4980"/>
    <w:rsid w:val="00DD4F1C"/>
    <w:rsid w:val="00DD7085"/>
    <w:rsid w:val="00DE1641"/>
    <w:rsid w:val="00DE3DE1"/>
    <w:rsid w:val="00DE7440"/>
    <w:rsid w:val="00DE7A4F"/>
    <w:rsid w:val="00DF2121"/>
    <w:rsid w:val="00E00A9E"/>
    <w:rsid w:val="00E00D06"/>
    <w:rsid w:val="00E01236"/>
    <w:rsid w:val="00E03D41"/>
    <w:rsid w:val="00E04640"/>
    <w:rsid w:val="00E13466"/>
    <w:rsid w:val="00E16F6E"/>
    <w:rsid w:val="00E205F3"/>
    <w:rsid w:val="00E2475E"/>
    <w:rsid w:val="00E25DA9"/>
    <w:rsid w:val="00E304B3"/>
    <w:rsid w:val="00E32979"/>
    <w:rsid w:val="00E339E4"/>
    <w:rsid w:val="00E418B3"/>
    <w:rsid w:val="00E44ADD"/>
    <w:rsid w:val="00E50FE2"/>
    <w:rsid w:val="00E629D9"/>
    <w:rsid w:val="00E63BAD"/>
    <w:rsid w:val="00E658E1"/>
    <w:rsid w:val="00E67417"/>
    <w:rsid w:val="00E71814"/>
    <w:rsid w:val="00E71F9A"/>
    <w:rsid w:val="00E741DD"/>
    <w:rsid w:val="00E75873"/>
    <w:rsid w:val="00E86566"/>
    <w:rsid w:val="00E93554"/>
    <w:rsid w:val="00E93CFF"/>
    <w:rsid w:val="00EA0539"/>
    <w:rsid w:val="00EA30AC"/>
    <w:rsid w:val="00EA45B2"/>
    <w:rsid w:val="00EA734C"/>
    <w:rsid w:val="00EB4D4F"/>
    <w:rsid w:val="00EB5228"/>
    <w:rsid w:val="00EC0A58"/>
    <w:rsid w:val="00EC258D"/>
    <w:rsid w:val="00EC2FD2"/>
    <w:rsid w:val="00EC6EE8"/>
    <w:rsid w:val="00EC7B0A"/>
    <w:rsid w:val="00ED0C27"/>
    <w:rsid w:val="00EE065D"/>
    <w:rsid w:val="00EF1D9C"/>
    <w:rsid w:val="00F00C57"/>
    <w:rsid w:val="00F03DE4"/>
    <w:rsid w:val="00F0646A"/>
    <w:rsid w:val="00F12CEE"/>
    <w:rsid w:val="00F14BFB"/>
    <w:rsid w:val="00F21192"/>
    <w:rsid w:val="00F3193A"/>
    <w:rsid w:val="00F33E9D"/>
    <w:rsid w:val="00F35D68"/>
    <w:rsid w:val="00F37C84"/>
    <w:rsid w:val="00F50121"/>
    <w:rsid w:val="00F54756"/>
    <w:rsid w:val="00F6060E"/>
    <w:rsid w:val="00F62100"/>
    <w:rsid w:val="00F721FE"/>
    <w:rsid w:val="00F813D4"/>
    <w:rsid w:val="00F83F3F"/>
    <w:rsid w:val="00F84E52"/>
    <w:rsid w:val="00F93D68"/>
    <w:rsid w:val="00F94ADB"/>
    <w:rsid w:val="00F976BA"/>
    <w:rsid w:val="00F97FB1"/>
    <w:rsid w:val="00FA0952"/>
    <w:rsid w:val="00FA3125"/>
    <w:rsid w:val="00FA5E78"/>
    <w:rsid w:val="00FB0E9A"/>
    <w:rsid w:val="00FC29F8"/>
    <w:rsid w:val="00FC2BDF"/>
    <w:rsid w:val="00FC51BC"/>
    <w:rsid w:val="00FC65DA"/>
    <w:rsid w:val="00FD00FD"/>
    <w:rsid w:val="00FD22C1"/>
    <w:rsid w:val="00FD3528"/>
    <w:rsid w:val="00FD6827"/>
    <w:rsid w:val="00FD6C66"/>
    <w:rsid w:val="00FE2B67"/>
    <w:rsid w:val="00FE2C8D"/>
    <w:rsid w:val="00FF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43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20436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20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0436A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0436A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20436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0436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20436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Bullet"/>
    <w:basedOn w:val="a"/>
    <w:autoRedefine/>
    <w:uiPriority w:val="99"/>
    <w:rsid w:val="0020436A"/>
    <w:rPr>
      <w:sz w:val="28"/>
    </w:rPr>
  </w:style>
  <w:style w:type="paragraph" w:styleId="aa">
    <w:name w:val="Normal (Web)"/>
    <w:basedOn w:val="a"/>
    <w:uiPriority w:val="99"/>
    <w:rsid w:val="0020436A"/>
  </w:style>
  <w:style w:type="paragraph" w:customStyle="1" w:styleId="ConsPlusNormal">
    <w:name w:val="ConsPlusNormal"/>
    <w:uiPriority w:val="99"/>
    <w:rsid w:val="0020436A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20436A"/>
    <w:pPr>
      <w:widowControl w:val="0"/>
      <w:ind w:right="19772"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uiPriority w:val="99"/>
    <w:rsid w:val="0020436A"/>
  </w:style>
  <w:style w:type="character" w:customStyle="1" w:styleId="apple-converted-space">
    <w:name w:val="apple-converted-space"/>
    <w:uiPriority w:val="99"/>
    <w:rsid w:val="0020436A"/>
  </w:style>
  <w:style w:type="paragraph" w:styleId="ab">
    <w:name w:val="Body Text Indent"/>
    <w:basedOn w:val="a"/>
    <w:link w:val="ac"/>
    <w:uiPriority w:val="99"/>
    <w:rsid w:val="0020436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20436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uiPriority w:val="99"/>
    <w:rsid w:val="0020436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uiPriority w:val="99"/>
    <w:rsid w:val="0020436A"/>
    <w:rPr>
      <w:rFonts w:cs="Times New Roman"/>
      <w:color w:val="0000FF"/>
      <w:u w:val="single"/>
    </w:rPr>
  </w:style>
  <w:style w:type="character" w:styleId="ae">
    <w:name w:val="FollowedHyperlink"/>
    <w:uiPriority w:val="99"/>
    <w:rsid w:val="0020436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20436A"/>
    <w:pPr>
      <w:widowControl w:val="0"/>
      <w:autoSpaceDE w:val="0"/>
      <w:autoSpaceDN w:val="0"/>
      <w:adjustRightInd w:val="0"/>
    </w:pPr>
    <w:rPr>
      <w:rFonts w:ascii="Times New Roman" w:eastAsia="MS Mincho" w:hAnsi="Times New Roman"/>
      <w:b/>
      <w:bCs/>
      <w:sz w:val="24"/>
      <w:szCs w:val="24"/>
      <w:lang w:eastAsia="ja-JP"/>
    </w:rPr>
  </w:style>
  <w:style w:type="paragraph" w:customStyle="1" w:styleId="ConsPlusNonformat">
    <w:name w:val="ConsPlusNonformat"/>
    <w:uiPriority w:val="99"/>
    <w:rsid w:val="0020436A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20436A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f">
    <w:name w:val="List Paragraph"/>
    <w:basedOn w:val="a"/>
    <w:uiPriority w:val="34"/>
    <w:qFormat/>
    <w:rsid w:val="0020436A"/>
    <w:pPr>
      <w:ind w:left="720"/>
      <w:contextualSpacing/>
    </w:pPr>
  </w:style>
  <w:style w:type="table" w:customStyle="1" w:styleId="10">
    <w:name w:val="Сетка таблицы1"/>
    <w:uiPriority w:val="99"/>
    <w:rsid w:val="00A706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A706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99"/>
    <w:qFormat/>
    <w:rsid w:val="00E04640"/>
    <w:rPr>
      <w:rFonts w:cs="Times New Roman"/>
      <w:i/>
      <w:iCs/>
    </w:rPr>
  </w:style>
  <w:style w:type="table" w:customStyle="1" w:styleId="3">
    <w:name w:val="Сетка таблицы3"/>
    <w:uiPriority w:val="99"/>
    <w:rsid w:val="00A45D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A45D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45D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3A5F9F"/>
    <w:pPr>
      <w:spacing w:before="100" w:beforeAutospacing="1" w:after="100" w:afterAutospacing="1"/>
      <w:jc w:val="both"/>
    </w:pPr>
  </w:style>
  <w:style w:type="paragraph" w:customStyle="1" w:styleId="xl66">
    <w:name w:val="xl66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67">
    <w:name w:val="xl67"/>
    <w:basedOn w:val="a"/>
    <w:uiPriority w:val="99"/>
    <w:rsid w:val="003A5F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68">
    <w:name w:val="xl68"/>
    <w:basedOn w:val="a"/>
    <w:uiPriority w:val="99"/>
    <w:rsid w:val="003A5F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71">
    <w:name w:val="xl71"/>
    <w:basedOn w:val="a"/>
    <w:uiPriority w:val="99"/>
    <w:rsid w:val="003A5F9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72">
    <w:name w:val="xl72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73">
    <w:name w:val="xl73"/>
    <w:basedOn w:val="a"/>
    <w:uiPriority w:val="99"/>
    <w:rsid w:val="003A5F9F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uiPriority w:val="99"/>
    <w:rsid w:val="003A5F9F"/>
    <w:pPr>
      <w:pBdr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xl76">
    <w:name w:val="xl76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77">
    <w:name w:val="xl77"/>
    <w:basedOn w:val="a"/>
    <w:uiPriority w:val="99"/>
    <w:rsid w:val="003A5F9F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3A5F9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80">
    <w:name w:val="xl80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81">
    <w:name w:val="xl81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82">
    <w:name w:val="xl82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18"/>
      <w:szCs w:val="18"/>
    </w:rPr>
  </w:style>
  <w:style w:type="paragraph" w:customStyle="1" w:styleId="xl83">
    <w:name w:val="xl83"/>
    <w:basedOn w:val="a"/>
    <w:uiPriority w:val="99"/>
    <w:rsid w:val="003A5F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84">
    <w:name w:val="xl84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85">
    <w:name w:val="xl85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86">
    <w:name w:val="xl86"/>
    <w:basedOn w:val="a"/>
    <w:uiPriority w:val="99"/>
    <w:rsid w:val="003A5F9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87">
    <w:name w:val="xl87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88">
    <w:name w:val="xl88"/>
    <w:basedOn w:val="a"/>
    <w:uiPriority w:val="99"/>
    <w:rsid w:val="003A5F9F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89">
    <w:name w:val="xl89"/>
    <w:basedOn w:val="a"/>
    <w:uiPriority w:val="99"/>
    <w:rsid w:val="003A5F9F"/>
    <w:pP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90">
    <w:name w:val="xl90"/>
    <w:basedOn w:val="a"/>
    <w:uiPriority w:val="99"/>
    <w:rsid w:val="003A5F9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91">
    <w:name w:val="xl91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92">
    <w:name w:val="xl92"/>
    <w:basedOn w:val="a"/>
    <w:uiPriority w:val="99"/>
    <w:rsid w:val="003A5F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93">
    <w:name w:val="xl93"/>
    <w:basedOn w:val="a"/>
    <w:uiPriority w:val="99"/>
    <w:rsid w:val="003A5F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94">
    <w:name w:val="xl94"/>
    <w:basedOn w:val="a"/>
    <w:uiPriority w:val="99"/>
    <w:rsid w:val="003A5F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95">
    <w:name w:val="xl95"/>
    <w:basedOn w:val="a"/>
    <w:uiPriority w:val="99"/>
    <w:rsid w:val="003A5F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96">
    <w:name w:val="xl96"/>
    <w:basedOn w:val="a"/>
    <w:uiPriority w:val="99"/>
    <w:rsid w:val="003A5F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97">
    <w:name w:val="xl97"/>
    <w:basedOn w:val="a"/>
    <w:uiPriority w:val="99"/>
    <w:rsid w:val="003A5F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98">
    <w:name w:val="xl98"/>
    <w:basedOn w:val="a"/>
    <w:uiPriority w:val="99"/>
    <w:rsid w:val="003A5F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3A5F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01">
    <w:name w:val="xl101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02">
    <w:name w:val="xl102"/>
    <w:basedOn w:val="a"/>
    <w:uiPriority w:val="99"/>
    <w:rsid w:val="003A5F9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03">
    <w:name w:val="xl103"/>
    <w:basedOn w:val="a"/>
    <w:uiPriority w:val="99"/>
    <w:rsid w:val="003A5F9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04">
    <w:name w:val="xl104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05">
    <w:name w:val="xl105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06">
    <w:name w:val="xl106"/>
    <w:basedOn w:val="a"/>
    <w:uiPriority w:val="99"/>
    <w:rsid w:val="003A5F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07">
    <w:name w:val="xl107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08">
    <w:name w:val="xl108"/>
    <w:basedOn w:val="a"/>
    <w:uiPriority w:val="99"/>
    <w:rsid w:val="003A5F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09">
    <w:name w:val="xl109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0">
    <w:name w:val="xl110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1">
    <w:name w:val="xl111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2">
    <w:name w:val="xl112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3">
    <w:name w:val="xl113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4">
    <w:name w:val="xl114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5">
    <w:name w:val="xl115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6">
    <w:name w:val="xl116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7">
    <w:name w:val="xl117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8">
    <w:name w:val="xl118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19">
    <w:name w:val="xl119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20">
    <w:name w:val="xl120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21">
    <w:name w:val="xl121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22">
    <w:name w:val="xl122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23">
    <w:name w:val="xl123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24">
    <w:name w:val="xl124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25">
    <w:name w:val="xl125"/>
    <w:basedOn w:val="a"/>
    <w:uiPriority w:val="99"/>
    <w:rsid w:val="003A5F9F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27">
    <w:name w:val="xl127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28">
    <w:name w:val="xl128"/>
    <w:basedOn w:val="a"/>
    <w:uiPriority w:val="99"/>
    <w:rsid w:val="003A5F9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29">
    <w:name w:val="xl129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30">
    <w:name w:val="xl130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32">
    <w:name w:val="xl132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33">
    <w:name w:val="xl133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34">
    <w:name w:val="xl134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35">
    <w:name w:val="xl135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36">
    <w:name w:val="xl136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37">
    <w:name w:val="xl137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38">
    <w:name w:val="xl138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xl139">
    <w:name w:val="xl139"/>
    <w:basedOn w:val="a"/>
    <w:uiPriority w:val="99"/>
    <w:rsid w:val="003A5F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xl140">
    <w:name w:val="xl140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xl141">
    <w:name w:val="xl141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42">
    <w:name w:val="xl142"/>
    <w:basedOn w:val="a"/>
    <w:uiPriority w:val="99"/>
    <w:rsid w:val="003A5F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43">
    <w:name w:val="xl143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44">
    <w:name w:val="xl144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45">
    <w:name w:val="xl145"/>
    <w:basedOn w:val="a"/>
    <w:uiPriority w:val="99"/>
    <w:rsid w:val="003A5F9F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46">
    <w:name w:val="xl146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47">
    <w:name w:val="xl147"/>
    <w:basedOn w:val="a"/>
    <w:uiPriority w:val="99"/>
    <w:rsid w:val="003A5F9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148">
    <w:name w:val="xl148"/>
    <w:basedOn w:val="a"/>
    <w:uiPriority w:val="99"/>
    <w:rsid w:val="003A5F9F"/>
    <w:pPr>
      <w:pBdr>
        <w:lef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xl149">
    <w:name w:val="xl149"/>
    <w:basedOn w:val="a"/>
    <w:uiPriority w:val="99"/>
    <w:rsid w:val="003A5F9F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xl151">
    <w:name w:val="xl151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xl152">
    <w:name w:val="xl152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54">
    <w:name w:val="xl154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55">
    <w:name w:val="xl155"/>
    <w:basedOn w:val="a"/>
    <w:uiPriority w:val="99"/>
    <w:rsid w:val="003A5F9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56">
    <w:name w:val="xl156"/>
    <w:basedOn w:val="a"/>
    <w:uiPriority w:val="99"/>
    <w:rsid w:val="003A5F9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57">
    <w:name w:val="xl157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58">
    <w:name w:val="xl158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159">
    <w:name w:val="xl159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18"/>
      <w:szCs w:val="18"/>
    </w:rPr>
  </w:style>
  <w:style w:type="paragraph" w:customStyle="1" w:styleId="xl160">
    <w:name w:val="xl160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18"/>
      <w:szCs w:val="18"/>
    </w:rPr>
  </w:style>
  <w:style w:type="paragraph" w:customStyle="1" w:styleId="xl161">
    <w:name w:val="xl161"/>
    <w:basedOn w:val="a"/>
    <w:uiPriority w:val="99"/>
    <w:rsid w:val="003A5F9F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62">
    <w:name w:val="xl162"/>
    <w:basedOn w:val="a"/>
    <w:uiPriority w:val="99"/>
    <w:rsid w:val="003A5F9F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63">
    <w:name w:val="xl163"/>
    <w:basedOn w:val="a"/>
    <w:uiPriority w:val="99"/>
    <w:rsid w:val="003A5F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18"/>
      <w:szCs w:val="18"/>
    </w:rPr>
  </w:style>
  <w:style w:type="paragraph" w:customStyle="1" w:styleId="xl164">
    <w:name w:val="xl164"/>
    <w:basedOn w:val="a"/>
    <w:uiPriority w:val="99"/>
    <w:rsid w:val="003A5F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18"/>
      <w:szCs w:val="18"/>
    </w:rPr>
  </w:style>
  <w:style w:type="paragraph" w:customStyle="1" w:styleId="xl165">
    <w:name w:val="xl165"/>
    <w:basedOn w:val="a"/>
    <w:uiPriority w:val="99"/>
    <w:rsid w:val="003A5F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7">
    <w:name w:val="xl167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8">
    <w:name w:val="xl168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69">
    <w:name w:val="xl169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70">
    <w:name w:val="xl170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71">
    <w:name w:val="xl171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72">
    <w:name w:val="xl172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73">
    <w:name w:val="xl173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74">
    <w:name w:val="xl174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75">
    <w:name w:val="xl175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76">
    <w:name w:val="xl176"/>
    <w:basedOn w:val="a"/>
    <w:uiPriority w:val="99"/>
    <w:rsid w:val="003A5F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77">
    <w:name w:val="xl177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78">
    <w:name w:val="xl178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79">
    <w:name w:val="xl179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80">
    <w:name w:val="xl180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81">
    <w:name w:val="xl181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82">
    <w:name w:val="xl182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83">
    <w:name w:val="xl183"/>
    <w:basedOn w:val="a"/>
    <w:uiPriority w:val="99"/>
    <w:rsid w:val="003A5F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84">
    <w:name w:val="xl184"/>
    <w:basedOn w:val="a"/>
    <w:uiPriority w:val="99"/>
    <w:rsid w:val="003A5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85">
    <w:name w:val="xl185"/>
    <w:basedOn w:val="a"/>
    <w:uiPriority w:val="99"/>
    <w:rsid w:val="003A5F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18"/>
      <w:szCs w:val="18"/>
    </w:rPr>
  </w:style>
  <w:style w:type="paragraph" w:customStyle="1" w:styleId="xl186">
    <w:name w:val="xl186"/>
    <w:basedOn w:val="a"/>
    <w:uiPriority w:val="99"/>
    <w:rsid w:val="003A5F9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7">
    <w:name w:val="xl187"/>
    <w:basedOn w:val="a"/>
    <w:uiPriority w:val="99"/>
    <w:rsid w:val="003A5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88">
    <w:name w:val="xl188"/>
    <w:basedOn w:val="a"/>
    <w:uiPriority w:val="99"/>
    <w:rsid w:val="003A5F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customStyle="1" w:styleId="xl189">
    <w:name w:val="xl189"/>
    <w:basedOn w:val="a"/>
    <w:uiPriority w:val="99"/>
    <w:rsid w:val="003A5F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18"/>
      <w:szCs w:val="18"/>
    </w:rPr>
  </w:style>
  <w:style w:type="paragraph" w:styleId="af1">
    <w:name w:val="header"/>
    <w:basedOn w:val="a"/>
    <w:link w:val="af2"/>
    <w:uiPriority w:val="99"/>
    <w:rsid w:val="003A5F9F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f2">
    <w:name w:val="Верхний колонтитул Знак"/>
    <w:link w:val="af1"/>
    <w:uiPriority w:val="99"/>
    <w:locked/>
    <w:rsid w:val="003A5F9F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"/>
    <w:link w:val="af4"/>
    <w:uiPriority w:val="99"/>
    <w:rsid w:val="003A5F9F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3A5F9F"/>
    <w:rPr>
      <w:rFonts w:ascii="Times New Roman" w:hAnsi="Times New Roman" w:cs="Times New Roman"/>
      <w:sz w:val="28"/>
      <w:szCs w:val="28"/>
    </w:rPr>
  </w:style>
  <w:style w:type="paragraph" w:styleId="af5">
    <w:name w:val="No Spacing"/>
    <w:qFormat/>
    <w:rsid w:val="00AB39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2629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35E74-DA52-4F69-9B89-9FDF087A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323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2019-07-01T03:02:00Z</cp:lastPrinted>
  <dcterms:created xsi:type="dcterms:W3CDTF">2019-01-24T01:31:00Z</dcterms:created>
  <dcterms:modified xsi:type="dcterms:W3CDTF">2019-07-01T03:04:00Z</dcterms:modified>
</cp:coreProperties>
</file>