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DA" w:rsidRDefault="002246DA" w:rsidP="002246DA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>
        <w:rPr>
          <w:rStyle w:val="a4"/>
        </w:rPr>
        <w:t>Прокуратура разъясняет</w:t>
      </w:r>
    </w:p>
    <w:p w:rsidR="002246DA" w:rsidRDefault="002246DA" w:rsidP="002246DA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7E347D" w:rsidRDefault="007E347D" w:rsidP="002246DA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С 1 января 2017 года </w:t>
      </w:r>
      <w:proofErr w:type="spellStart"/>
      <w:r>
        <w:rPr>
          <w:rStyle w:val="a4"/>
        </w:rPr>
        <w:t>физлицо</w:t>
      </w:r>
      <w:proofErr w:type="spellEnd"/>
      <w:r>
        <w:rPr>
          <w:rStyle w:val="a4"/>
        </w:rPr>
        <w:t>, не являющееся ИП, вправе подать заявление о постановке на учет в любую налоговую инспекцию</w:t>
      </w:r>
    </w:p>
    <w:p w:rsidR="007E347D" w:rsidRDefault="007E347D" w:rsidP="002246DA">
      <w:pPr>
        <w:pStyle w:val="a3"/>
        <w:spacing w:before="0" w:beforeAutospacing="0" w:after="0" w:afterAutospacing="0"/>
        <w:ind w:firstLine="709"/>
        <w:jc w:val="both"/>
      </w:pPr>
      <w:r>
        <w:t>В соответствии с Информацией ФНС России "Об особенностях постановки на учет физических лиц в налоговых органах с 1 января 2017 года" все территориальные налоговые органы, обслуживающие физических лиц, начинают прием заявлений о постановке на учет и выдачу свидетельства о постановке на учет независимо от места жительства (места пребывания) физического лица.</w:t>
      </w:r>
    </w:p>
    <w:p w:rsidR="007E347D" w:rsidRDefault="007E347D" w:rsidP="002246DA">
      <w:pPr>
        <w:pStyle w:val="a3"/>
        <w:spacing w:before="0" w:beforeAutospacing="0" w:after="0" w:afterAutospacing="0"/>
        <w:ind w:firstLine="709"/>
        <w:jc w:val="both"/>
      </w:pPr>
      <w:r>
        <w:t xml:space="preserve">При этом сохраняется действующий принцип учета </w:t>
      </w:r>
      <w:proofErr w:type="spellStart"/>
      <w:r>
        <w:t>физлица</w:t>
      </w:r>
      <w:proofErr w:type="spellEnd"/>
      <w:r>
        <w:t xml:space="preserve"> в налоговом органе - по месту жительства либо по месту пребывания при отсутствии места жительства на территории РФ.</w:t>
      </w:r>
    </w:p>
    <w:p w:rsidR="002246DA" w:rsidRDefault="002246DA" w:rsidP="002246DA">
      <w:pPr>
        <w:pStyle w:val="a3"/>
        <w:spacing w:before="0" w:beforeAutospacing="0" w:after="0" w:afterAutospacing="0"/>
        <w:ind w:firstLine="709"/>
        <w:jc w:val="both"/>
      </w:pPr>
    </w:p>
    <w:p w:rsidR="002246DA" w:rsidRDefault="002246DA" w:rsidP="002246DA">
      <w:pPr>
        <w:pStyle w:val="a3"/>
        <w:spacing w:before="0" w:beforeAutospacing="0" w:after="0" w:afterAutospacing="0"/>
        <w:jc w:val="both"/>
      </w:pPr>
      <w:r>
        <w:t>Помощник прокурора</w:t>
      </w:r>
    </w:p>
    <w:p w:rsidR="002246DA" w:rsidRDefault="002246DA" w:rsidP="002246DA">
      <w:pPr>
        <w:pStyle w:val="a3"/>
        <w:spacing w:before="0" w:beforeAutospacing="0" w:after="0" w:afterAutospacing="0"/>
        <w:jc w:val="both"/>
      </w:pPr>
    </w:p>
    <w:p w:rsidR="002246DA" w:rsidRDefault="002246DA" w:rsidP="002246DA">
      <w:pPr>
        <w:pStyle w:val="a3"/>
        <w:spacing w:before="0" w:beforeAutospacing="0" w:after="0" w:afterAutospacing="0"/>
        <w:jc w:val="both"/>
      </w:pPr>
      <w:r>
        <w:t xml:space="preserve">юрист 1 класса                                                                                                             С.С. </w:t>
      </w:r>
      <w:proofErr w:type="spellStart"/>
      <w:r>
        <w:t>Бармин</w:t>
      </w:r>
      <w:proofErr w:type="spellEnd"/>
      <w:r>
        <w:t xml:space="preserve"> </w:t>
      </w:r>
    </w:p>
    <w:p w:rsidR="00315AD1" w:rsidRPr="007E347D" w:rsidRDefault="00315AD1" w:rsidP="007E3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5AD1" w:rsidRPr="007E347D" w:rsidSect="0031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7D"/>
    <w:rsid w:val="002246DA"/>
    <w:rsid w:val="00315AD1"/>
    <w:rsid w:val="007E347D"/>
    <w:rsid w:val="00C4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4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2017-01-30T10:30:00Z</dcterms:created>
  <dcterms:modified xsi:type="dcterms:W3CDTF">2017-01-30T10:43:00Z</dcterms:modified>
</cp:coreProperties>
</file>