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11" w:rsidRDefault="00AE5511" w:rsidP="00AE5511">
      <w:pPr>
        <w:pStyle w:val="a5"/>
        <w:jc w:val="center"/>
        <w:rPr>
          <w:b/>
          <w:sz w:val="24"/>
        </w:rPr>
      </w:pPr>
      <w:r>
        <w:rPr>
          <w:b/>
          <w:sz w:val="24"/>
        </w:rPr>
        <w:t xml:space="preserve">  СОВЕТ ДЕПУТАТОВ</w:t>
      </w:r>
    </w:p>
    <w:p w:rsidR="00AE5511" w:rsidRDefault="00AE5511" w:rsidP="00AE5511">
      <w:pPr>
        <w:pStyle w:val="a5"/>
        <w:jc w:val="center"/>
        <w:rPr>
          <w:sz w:val="24"/>
        </w:rPr>
      </w:pPr>
      <w:r>
        <w:rPr>
          <w:b/>
          <w:sz w:val="24"/>
        </w:rPr>
        <w:t>ОТРЕЧЕНСКОГО СЕЛЬСОВЕТА</w:t>
      </w:r>
      <w:r>
        <w:rPr>
          <w:b/>
          <w:sz w:val="24"/>
        </w:rPr>
        <w:br/>
        <w:t>ЧАНОВСКОГО РАЙОНА НОВОСИБИРСКОЙ ОБЛАСТИ</w:t>
      </w:r>
      <w:r>
        <w:rPr>
          <w:b/>
          <w:sz w:val="24"/>
        </w:rPr>
        <w:br/>
      </w:r>
    </w:p>
    <w:p w:rsidR="00AE5511" w:rsidRDefault="00AE5511" w:rsidP="00AE5511">
      <w:pPr>
        <w:pStyle w:val="a5"/>
        <w:jc w:val="center"/>
        <w:rPr>
          <w:sz w:val="24"/>
        </w:rPr>
      </w:pPr>
    </w:p>
    <w:p w:rsidR="00AE5511" w:rsidRPr="00FF3316" w:rsidRDefault="00AE5511" w:rsidP="00AE5511">
      <w:pPr>
        <w:pStyle w:val="a5"/>
        <w:jc w:val="center"/>
        <w:rPr>
          <w:szCs w:val="28"/>
        </w:rPr>
      </w:pPr>
      <w:r>
        <w:rPr>
          <w:szCs w:val="28"/>
        </w:rPr>
        <w:t>40</w:t>
      </w:r>
      <w:r w:rsidRPr="00FF3316">
        <w:rPr>
          <w:szCs w:val="28"/>
        </w:rPr>
        <w:t xml:space="preserve"> сессия</w:t>
      </w:r>
    </w:p>
    <w:p w:rsidR="00AE5511" w:rsidRDefault="00AE5511" w:rsidP="00AE5511">
      <w:pPr>
        <w:pStyle w:val="a5"/>
        <w:jc w:val="center"/>
        <w:rPr>
          <w:szCs w:val="28"/>
        </w:rPr>
      </w:pPr>
      <w:r w:rsidRPr="00FF3316">
        <w:rPr>
          <w:szCs w:val="28"/>
        </w:rPr>
        <w:t>(</w:t>
      </w:r>
      <w:r>
        <w:rPr>
          <w:szCs w:val="28"/>
        </w:rPr>
        <w:t xml:space="preserve">третьего </w:t>
      </w:r>
      <w:r w:rsidRPr="00FF3316">
        <w:rPr>
          <w:szCs w:val="28"/>
        </w:rPr>
        <w:t>созыва)</w:t>
      </w:r>
    </w:p>
    <w:p w:rsidR="00AE5511" w:rsidRDefault="00AE5511" w:rsidP="00AE5511">
      <w:pPr>
        <w:pStyle w:val="a5"/>
        <w:jc w:val="center"/>
        <w:rPr>
          <w:szCs w:val="28"/>
        </w:rPr>
      </w:pPr>
      <w:r>
        <w:rPr>
          <w:szCs w:val="28"/>
        </w:rPr>
        <w:t>от 10.09.2009года</w:t>
      </w:r>
    </w:p>
    <w:p w:rsidR="00AE5511" w:rsidRDefault="00AE5511" w:rsidP="00AE5511">
      <w:pPr>
        <w:pStyle w:val="a5"/>
        <w:jc w:val="center"/>
        <w:rPr>
          <w:szCs w:val="28"/>
        </w:rPr>
      </w:pPr>
    </w:p>
    <w:p w:rsidR="00AE5511" w:rsidRPr="00AD72D4" w:rsidRDefault="00AE5511" w:rsidP="00AE5511">
      <w:pPr>
        <w:pStyle w:val="a5"/>
        <w:jc w:val="center"/>
        <w:rPr>
          <w:b/>
          <w:szCs w:val="28"/>
        </w:rPr>
      </w:pPr>
      <w:r w:rsidRPr="00AD72D4">
        <w:rPr>
          <w:b/>
          <w:szCs w:val="28"/>
        </w:rPr>
        <w:t>Решение</w:t>
      </w:r>
      <w:r>
        <w:rPr>
          <w:b/>
          <w:szCs w:val="28"/>
        </w:rPr>
        <w:t xml:space="preserve"> № 2</w:t>
      </w:r>
    </w:p>
    <w:p w:rsidR="00AE5511" w:rsidRPr="00FF3316" w:rsidRDefault="00AE5511" w:rsidP="00AE5511">
      <w:pPr>
        <w:rPr>
          <w:sz w:val="28"/>
          <w:szCs w:val="28"/>
        </w:rPr>
      </w:pPr>
    </w:p>
    <w:p w:rsidR="00AE5511" w:rsidRPr="001E1E16" w:rsidRDefault="00AE5511" w:rsidP="00AE5511">
      <w:pPr>
        <w:jc w:val="center"/>
        <w:rPr>
          <w:sz w:val="28"/>
          <w:szCs w:val="28"/>
        </w:rPr>
      </w:pPr>
    </w:p>
    <w:p w:rsidR="00AE5511" w:rsidRDefault="00AE5511" w:rsidP="00AE5511">
      <w:pPr>
        <w:jc w:val="center"/>
        <w:rPr>
          <w:sz w:val="28"/>
          <w:szCs w:val="28"/>
        </w:rPr>
      </w:pPr>
      <w:r w:rsidRPr="001E1E16">
        <w:rPr>
          <w:sz w:val="28"/>
          <w:szCs w:val="28"/>
        </w:rPr>
        <w:t>«</w:t>
      </w:r>
      <w:r>
        <w:rPr>
          <w:sz w:val="28"/>
          <w:szCs w:val="28"/>
        </w:rPr>
        <w:t>П</w:t>
      </w:r>
      <w:r w:rsidRPr="001E1E16">
        <w:rPr>
          <w:sz w:val="28"/>
          <w:szCs w:val="28"/>
        </w:rPr>
        <w:t xml:space="preserve">равила землепользования и застройки на территории </w:t>
      </w:r>
      <w:r>
        <w:rPr>
          <w:sz w:val="28"/>
          <w:szCs w:val="28"/>
        </w:rPr>
        <w:t xml:space="preserve">   Отреченского  сельсовета»</w:t>
      </w:r>
    </w:p>
    <w:p w:rsidR="00AE5511" w:rsidRPr="001E1E16" w:rsidRDefault="00AE5511" w:rsidP="00AE5511">
      <w:pPr>
        <w:jc w:val="center"/>
        <w:rPr>
          <w:sz w:val="28"/>
          <w:szCs w:val="28"/>
        </w:rPr>
      </w:pPr>
    </w:p>
    <w:p w:rsidR="00AE5511" w:rsidRPr="001E1E16" w:rsidRDefault="00AE5511" w:rsidP="00AE5511">
      <w:pPr>
        <w:rPr>
          <w:sz w:val="28"/>
          <w:szCs w:val="28"/>
        </w:rPr>
      </w:pPr>
    </w:p>
    <w:p w:rsidR="00AE5511" w:rsidRPr="001E1E16" w:rsidRDefault="00AE5511" w:rsidP="00AE5511">
      <w:pPr>
        <w:jc w:val="both"/>
        <w:rPr>
          <w:b/>
          <w:sz w:val="28"/>
          <w:szCs w:val="28"/>
        </w:rPr>
      </w:pPr>
      <w:r w:rsidRPr="001E1E16">
        <w:rPr>
          <w:sz w:val="28"/>
          <w:szCs w:val="28"/>
        </w:rPr>
        <w:t xml:space="preserve">             В соответствии с Федеральным законом №131-ФЗ от 06.10.2003г. «Об общих принципах местного самоуправления в Российской Федерации» Совет депутатов </w:t>
      </w:r>
      <w:r w:rsidRPr="001E1E16">
        <w:rPr>
          <w:b/>
          <w:sz w:val="28"/>
          <w:szCs w:val="28"/>
        </w:rPr>
        <w:t>РЕШИЛ:</w:t>
      </w:r>
    </w:p>
    <w:p w:rsidR="00AE5511" w:rsidRPr="001E1E16" w:rsidRDefault="00AE5511" w:rsidP="00AE5511">
      <w:pPr>
        <w:rPr>
          <w:sz w:val="28"/>
          <w:szCs w:val="28"/>
        </w:rPr>
      </w:pPr>
    </w:p>
    <w:p w:rsidR="00AE5511" w:rsidRDefault="00AE5511" w:rsidP="00AE5511">
      <w:pPr>
        <w:numPr>
          <w:ilvl w:val="0"/>
          <w:numId w:val="10"/>
        </w:numPr>
        <w:jc w:val="both"/>
        <w:rPr>
          <w:sz w:val="28"/>
          <w:szCs w:val="28"/>
        </w:rPr>
      </w:pPr>
      <w:r>
        <w:rPr>
          <w:sz w:val="28"/>
          <w:szCs w:val="28"/>
        </w:rPr>
        <w:t>В целях регулирования застройки территории администрации Отреченского сельсовета, предоставления в пользование земельных участков под все виды строительства, реконструкции, капитального ремонта, разработки, согласования и утверждения проектной документации на объекты строительства и  ввода их в эксплуатацию, утвердить</w:t>
      </w:r>
      <w:r w:rsidRPr="001E1E16">
        <w:rPr>
          <w:sz w:val="28"/>
          <w:szCs w:val="28"/>
        </w:rPr>
        <w:t xml:space="preserve"> «</w:t>
      </w:r>
      <w:r>
        <w:rPr>
          <w:sz w:val="28"/>
          <w:szCs w:val="28"/>
        </w:rPr>
        <w:t>П</w:t>
      </w:r>
      <w:r w:rsidRPr="001E1E16">
        <w:rPr>
          <w:sz w:val="28"/>
          <w:szCs w:val="28"/>
        </w:rPr>
        <w:t xml:space="preserve">равила землепользования и застройки на территории </w:t>
      </w:r>
      <w:r>
        <w:rPr>
          <w:sz w:val="28"/>
          <w:szCs w:val="28"/>
        </w:rPr>
        <w:t xml:space="preserve">   Отреченского  сельсовета»</w:t>
      </w:r>
      <w:r w:rsidRPr="001E1E16">
        <w:rPr>
          <w:sz w:val="28"/>
          <w:szCs w:val="28"/>
        </w:rPr>
        <w:t xml:space="preserve"> (прилагается).</w:t>
      </w:r>
    </w:p>
    <w:p w:rsidR="00AE5511" w:rsidRDefault="00AE5511" w:rsidP="00AE5511">
      <w:pPr>
        <w:jc w:val="both"/>
        <w:rPr>
          <w:sz w:val="28"/>
          <w:szCs w:val="28"/>
        </w:rPr>
      </w:pPr>
      <w:r>
        <w:rPr>
          <w:sz w:val="28"/>
          <w:szCs w:val="28"/>
        </w:rPr>
        <w:t xml:space="preserve">         2. Направить настоящее решение главе администрации Отреченского сельсовета  для обнародования.</w:t>
      </w:r>
    </w:p>
    <w:p w:rsidR="00AE5511" w:rsidRDefault="00AE5511" w:rsidP="00AE5511">
      <w:pPr>
        <w:ind w:left="660"/>
        <w:jc w:val="both"/>
        <w:rPr>
          <w:sz w:val="28"/>
          <w:szCs w:val="28"/>
        </w:rPr>
      </w:pPr>
      <w:r>
        <w:rPr>
          <w:sz w:val="28"/>
          <w:szCs w:val="28"/>
        </w:rPr>
        <w:t xml:space="preserve">3.   </w:t>
      </w:r>
      <w:r w:rsidRPr="001E1E16">
        <w:rPr>
          <w:sz w:val="28"/>
          <w:szCs w:val="28"/>
        </w:rPr>
        <w:t>Настоящее решение вступает в силу со дня его опубликования.</w:t>
      </w:r>
    </w:p>
    <w:p w:rsidR="00AE5511" w:rsidRDefault="00AE5511" w:rsidP="00AE5511">
      <w:pPr>
        <w:jc w:val="both"/>
        <w:rPr>
          <w:sz w:val="28"/>
          <w:szCs w:val="28"/>
        </w:rPr>
      </w:pPr>
    </w:p>
    <w:p w:rsidR="00AE5511" w:rsidRDefault="00AE5511" w:rsidP="00AE5511">
      <w:pPr>
        <w:jc w:val="both"/>
        <w:rPr>
          <w:sz w:val="28"/>
          <w:szCs w:val="28"/>
        </w:rPr>
      </w:pPr>
    </w:p>
    <w:p w:rsidR="00AE5511" w:rsidRPr="001E1E16" w:rsidRDefault="00AE5511" w:rsidP="00AE5511">
      <w:pPr>
        <w:jc w:val="both"/>
        <w:rPr>
          <w:sz w:val="28"/>
          <w:szCs w:val="28"/>
        </w:rPr>
      </w:pPr>
    </w:p>
    <w:p w:rsidR="00AE5511" w:rsidRPr="001E1E16" w:rsidRDefault="00AE5511" w:rsidP="00AE5511">
      <w:pPr>
        <w:jc w:val="right"/>
        <w:rPr>
          <w:sz w:val="28"/>
          <w:szCs w:val="28"/>
        </w:rPr>
      </w:pPr>
    </w:p>
    <w:p w:rsidR="00AE5511" w:rsidRPr="001E1E16" w:rsidRDefault="00AE5511" w:rsidP="00AE5511">
      <w:pPr>
        <w:rPr>
          <w:sz w:val="28"/>
          <w:szCs w:val="28"/>
        </w:rPr>
      </w:pPr>
    </w:p>
    <w:p w:rsidR="00AE5511" w:rsidRPr="001E1E16" w:rsidRDefault="00AE5511" w:rsidP="00AE5511">
      <w:pPr>
        <w:rPr>
          <w:sz w:val="28"/>
          <w:szCs w:val="28"/>
        </w:rPr>
      </w:pPr>
    </w:p>
    <w:p w:rsidR="00AE5511" w:rsidRDefault="00AE5511" w:rsidP="00AE5511">
      <w:pPr>
        <w:rPr>
          <w:sz w:val="28"/>
          <w:szCs w:val="28"/>
        </w:rPr>
      </w:pPr>
      <w:r w:rsidRPr="001E1E16">
        <w:rPr>
          <w:sz w:val="28"/>
          <w:szCs w:val="28"/>
        </w:rPr>
        <w:t xml:space="preserve">Председатель Совета </w:t>
      </w:r>
      <w:r>
        <w:rPr>
          <w:sz w:val="28"/>
          <w:szCs w:val="28"/>
        </w:rPr>
        <w:t>депутатов</w:t>
      </w:r>
      <w:r w:rsidRPr="001E1E16">
        <w:rPr>
          <w:sz w:val="28"/>
          <w:szCs w:val="28"/>
        </w:rPr>
        <w:t xml:space="preserve">                                                </w:t>
      </w:r>
      <w:r>
        <w:rPr>
          <w:sz w:val="28"/>
          <w:szCs w:val="28"/>
        </w:rPr>
        <w:t xml:space="preserve">      Л.И.Репина</w:t>
      </w: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Pr="00187DAF" w:rsidRDefault="00AE5511" w:rsidP="00AE5511">
      <w:pPr>
        <w:jc w:val="center"/>
        <w:rPr>
          <w:b/>
          <w:sz w:val="32"/>
          <w:szCs w:val="32"/>
        </w:rPr>
      </w:pPr>
      <w:r w:rsidRPr="00187DAF">
        <w:rPr>
          <w:b/>
          <w:sz w:val="32"/>
          <w:szCs w:val="32"/>
        </w:rPr>
        <w:lastRenderedPageBreak/>
        <w:t xml:space="preserve"> «ПРАВИЛА ЗЕМЛЕПОЛЬЗОВАНИЯ И ЗАСТРОЙКИ НА ТЕРРИТОРИИ </w:t>
      </w:r>
      <w:r>
        <w:rPr>
          <w:b/>
          <w:sz w:val="32"/>
          <w:szCs w:val="32"/>
        </w:rPr>
        <w:t>ОТРЕЧЕНСКОГО  СЕЛЬСОВЕТА</w:t>
      </w:r>
      <w:r w:rsidRPr="00187DAF">
        <w:rPr>
          <w:b/>
          <w:sz w:val="32"/>
          <w:szCs w:val="32"/>
        </w:rPr>
        <w:t xml:space="preserve"> ЧАНОВСКО</w:t>
      </w:r>
      <w:r>
        <w:rPr>
          <w:b/>
          <w:sz w:val="32"/>
          <w:szCs w:val="32"/>
        </w:rPr>
        <w:t>ГО РАЙОНА НОВОСИБИРСКОЙ ОБЛАСТИ</w:t>
      </w:r>
    </w:p>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Default="00AE5511" w:rsidP="00AE5511"/>
    <w:p w:rsidR="00AE5511" w:rsidRPr="001E1E16" w:rsidRDefault="00AE5511" w:rsidP="00AE5511">
      <w:pPr>
        <w:jc w:val="center"/>
        <w:rPr>
          <w:b/>
          <w:sz w:val="28"/>
          <w:szCs w:val="28"/>
        </w:rPr>
      </w:pPr>
      <w:r>
        <w:rPr>
          <w:b/>
          <w:sz w:val="28"/>
          <w:szCs w:val="28"/>
        </w:rPr>
        <w:t>с. Отреченское</w:t>
      </w:r>
    </w:p>
    <w:p w:rsidR="00AE5511" w:rsidRDefault="00AE5511" w:rsidP="00AE5511">
      <w:r>
        <w:t xml:space="preserve">                                  </w:t>
      </w:r>
    </w:p>
    <w:p w:rsidR="00AE5511" w:rsidRDefault="00AE5511" w:rsidP="00AE5511"/>
    <w:p w:rsidR="00AE5511" w:rsidRPr="00B23189" w:rsidRDefault="00AE5511" w:rsidP="00AE5511">
      <w:pPr>
        <w:pStyle w:val="ConsTitle"/>
        <w:spacing w:line="228" w:lineRule="auto"/>
        <w:ind w:right="0" w:firstLine="284"/>
        <w:jc w:val="right"/>
        <w:rPr>
          <w:rFonts w:ascii="Times New Roman" w:hAnsi="Times New Roman" w:cs="Times New Roman"/>
          <w:sz w:val="24"/>
          <w:szCs w:val="24"/>
        </w:rPr>
      </w:pPr>
      <w:r>
        <w:t xml:space="preserve">                                                                               </w:t>
      </w:r>
      <w:r w:rsidRPr="00B23189">
        <w:t xml:space="preserve">                                       </w:t>
      </w:r>
      <w:r w:rsidRPr="00B23189">
        <w:rPr>
          <w:rFonts w:ascii="Times New Roman" w:hAnsi="Times New Roman" w:cs="Times New Roman"/>
        </w:rPr>
        <w:t xml:space="preserve">    </w:t>
      </w:r>
      <w:r w:rsidRPr="00B23189">
        <w:rPr>
          <w:rFonts w:ascii="Times New Roman" w:hAnsi="Times New Roman" w:cs="Times New Roman"/>
          <w:sz w:val="24"/>
          <w:szCs w:val="24"/>
        </w:rPr>
        <w:t>УТВЕРЖДЕНО</w:t>
      </w:r>
    </w:p>
    <w:p w:rsidR="00AE5511" w:rsidRPr="00B23189" w:rsidRDefault="00AE5511" w:rsidP="00AE5511">
      <w:pPr>
        <w:pStyle w:val="ConsTitle"/>
        <w:spacing w:line="228" w:lineRule="auto"/>
        <w:ind w:right="0" w:firstLine="284"/>
        <w:jc w:val="right"/>
        <w:rPr>
          <w:rFonts w:ascii="Times New Roman" w:hAnsi="Times New Roman" w:cs="Times New Roman"/>
          <w:sz w:val="24"/>
          <w:szCs w:val="24"/>
        </w:rPr>
      </w:pPr>
      <w:r w:rsidRPr="00B23189">
        <w:rPr>
          <w:rFonts w:ascii="Times New Roman" w:hAnsi="Times New Roman" w:cs="Times New Roman"/>
          <w:sz w:val="24"/>
          <w:szCs w:val="24"/>
        </w:rPr>
        <w:lastRenderedPageBreak/>
        <w:t xml:space="preserve">решением </w:t>
      </w:r>
      <w:r>
        <w:rPr>
          <w:rFonts w:ascii="Times New Roman" w:hAnsi="Times New Roman" w:cs="Times New Roman"/>
          <w:sz w:val="24"/>
          <w:szCs w:val="24"/>
        </w:rPr>
        <w:t>сороковой сессии</w:t>
      </w:r>
    </w:p>
    <w:p w:rsidR="00AE5511" w:rsidRPr="00B23189" w:rsidRDefault="00AE5511" w:rsidP="00AE5511">
      <w:pPr>
        <w:pStyle w:val="ConsTitle"/>
        <w:spacing w:line="228" w:lineRule="auto"/>
        <w:ind w:right="0" w:firstLine="284"/>
        <w:jc w:val="center"/>
        <w:rPr>
          <w:rFonts w:ascii="Times New Roman" w:hAnsi="Times New Roman" w:cs="Times New Roman"/>
          <w:sz w:val="24"/>
          <w:szCs w:val="24"/>
        </w:rPr>
      </w:pPr>
      <w:r>
        <w:rPr>
          <w:rFonts w:ascii="Times New Roman" w:hAnsi="Times New Roman" w:cs="Times New Roman"/>
          <w:sz w:val="24"/>
          <w:szCs w:val="24"/>
        </w:rPr>
        <w:t xml:space="preserve">                                                                                                  Отреченского  </w:t>
      </w:r>
      <w:r w:rsidRPr="00B23189">
        <w:rPr>
          <w:rFonts w:ascii="Times New Roman" w:hAnsi="Times New Roman" w:cs="Times New Roman"/>
          <w:sz w:val="24"/>
          <w:szCs w:val="24"/>
        </w:rPr>
        <w:t>Совета депутатов</w:t>
      </w:r>
    </w:p>
    <w:p w:rsidR="00AE5511" w:rsidRPr="00B23189" w:rsidRDefault="00AE5511" w:rsidP="00AE5511">
      <w:pPr>
        <w:pStyle w:val="ConsTitle"/>
        <w:spacing w:line="228" w:lineRule="auto"/>
        <w:ind w:right="0" w:firstLine="284"/>
        <w:jc w:val="right"/>
        <w:rPr>
          <w:rFonts w:ascii="Times New Roman" w:hAnsi="Times New Roman" w:cs="Times New Roman"/>
          <w:sz w:val="24"/>
          <w:szCs w:val="24"/>
        </w:rPr>
      </w:pPr>
      <w:r>
        <w:rPr>
          <w:rFonts w:ascii="Times New Roman" w:hAnsi="Times New Roman" w:cs="Times New Roman"/>
          <w:sz w:val="24"/>
          <w:szCs w:val="24"/>
        </w:rPr>
        <w:t>о</w:t>
      </w:r>
      <w:r w:rsidRPr="00B23189">
        <w:rPr>
          <w:rFonts w:ascii="Times New Roman" w:hAnsi="Times New Roman" w:cs="Times New Roman"/>
          <w:sz w:val="24"/>
          <w:szCs w:val="24"/>
        </w:rPr>
        <w:t xml:space="preserve">т </w:t>
      </w:r>
      <w:r>
        <w:rPr>
          <w:rFonts w:ascii="Times New Roman" w:hAnsi="Times New Roman" w:cs="Times New Roman"/>
          <w:sz w:val="24"/>
          <w:szCs w:val="24"/>
        </w:rPr>
        <w:t xml:space="preserve"> 10.09.09 </w:t>
      </w:r>
      <w:r w:rsidRPr="00B23189">
        <w:rPr>
          <w:rFonts w:ascii="Times New Roman" w:hAnsi="Times New Roman" w:cs="Times New Roman"/>
          <w:sz w:val="24"/>
          <w:szCs w:val="24"/>
        </w:rPr>
        <w:t xml:space="preserve">года </w:t>
      </w:r>
    </w:p>
    <w:p w:rsidR="00AE5511" w:rsidRPr="003E6CAD" w:rsidRDefault="00AE5511" w:rsidP="00AE5511"/>
    <w:p w:rsidR="00AE5511" w:rsidRDefault="00AE5511" w:rsidP="00AE5511">
      <w:pPr>
        <w:pStyle w:val="a3"/>
        <w:jc w:val="center"/>
        <w:rPr>
          <w:rFonts w:ascii="Times New Roman" w:eastAsia="MS Mincho" w:hAnsi="Times New Roman" w:cs="Times New Roman"/>
          <w:sz w:val="28"/>
        </w:rPr>
      </w:pPr>
      <w:r>
        <w:rPr>
          <w:rFonts w:ascii="Times New Roman" w:eastAsia="MS Mincho" w:hAnsi="Times New Roman" w:cs="Times New Roman"/>
          <w:sz w:val="28"/>
        </w:rPr>
        <w:t>СОДЕРЖАНИЕ</w:t>
      </w:r>
    </w:p>
    <w:p w:rsidR="00AE5511" w:rsidRDefault="00AE5511" w:rsidP="00AE5511">
      <w:pPr>
        <w:pStyle w:val="a3"/>
        <w:rPr>
          <w:rFonts w:ascii="Times New Roman" w:eastAsia="MS Mincho" w:hAnsi="Times New Roman" w:cs="Times New Roman"/>
          <w:sz w:val="28"/>
        </w:rPr>
      </w:pPr>
    </w:p>
    <w:tbl>
      <w:tblPr>
        <w:tblW w:w="0" w:type="auto"/>
        <w:tblLook w:val="01E0"/>
      </w:tblPr>
      <w:tblGrid>
        <w:gridCol w:w="1008"/>
        <w:gridCol w:w="8100"/>
        <w:gridCol w:w="1029"/>
      </w:tblGrid>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1</w:t>
            </w:r>
          </w:p>
        </w:tc>
        <w:tc>
          <w:tcPr>
            <w:tcW w:w="8100" w:type="dxa"/>
          </w:tcPr>
          <w:p w:rsidR="00AE5511" w:rsidRPr="00E00870" w:rsidRDefault="00AE5511" w:rsidP="0022335F">
            <w:pPr>
              <w:pStyle w:val="a3"/>
              <w:ind w:right="-159"/>
              <w:jc w:val="both"/>
              <w:rPr>
                <w:rFonts w:ascii="Times New Roman" w:eastAsia="MS Mincho" w:hAnsi="Times New Roman" w:cs="Times New Roman"/>
                <w:sz w:val="28"/>
              </w:rPr>
            </w:pPr>
            <w:r w:rsidRPr="00E00870">
              <w:rPr>
                <w:rFonts w:ascii="Times New Roman" w:eastAsia="MS Mincho" w:hAnsi="Times New Roman" w:cs="Times New Roman"/>
                <w:sz w:val="28"/>
              </w:rPr>
              <w:t xml:space="preserve">Общие положения                                                                                                  </w:t>
            </w:r>
          </w:p>
        </w:tc>
        <w:tc>
          <w:tcPr>
            <w:tcW w:w="1029" w:type="dxa"/>
          </w:tcPr>
          <w:p w:rsidR="00AE5511" w:rsidRPr="00E00870" w:rsidRDefault="00AE5511" w:rsidP="0022335F">
            <w:pPr>
              <w:pStyle w:val="a3"/>
              <w:ind w:right="-159"/>
              <w:jc w:val="both"/>
              <w:rPr>
                <w:rFonts w:ascii="Times New Roman" w:eastAsia="MS Mincho" w:hAnsi="Times New Roman" w:cs="Times New Roman"/>
                <w:sz w:val="28"/>
              </w:rPr>
            </w:pPr>
            <w:r>
              <w:rPr>
                <w:rFonts w:ascii="Times New Roman" w:eastAsia="MS Mincho" w:hAnsi="Times New Roman" w:cs="Times New Roman"/>
                <w:sz w:val="28"/>
              </w:rPr>
              <w:t>5</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1.1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 xml:space="preserve">Сфера применения документа                                                                           </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w:t>
            </w:r>
          </w:p>
        </w:tc>
      </w:tr>
      <w:tr w:rsidR="00AE5511" w:rsidRPr="00E00870" w:rsidTr="0022335F">
        <w:trPr>
          <w:trHeight w:val="763"/>
        </w:trPr>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1.2.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Порядок утверждения правил застройки и внесения в них изменений и дополнений</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6</w:t>
            </w:r>
          </w:p>
        </w:tc>
      </w:tr>
      <w:tr w:rsidR="00AE5511" w:rsidRPr="00E00870" w:rsidTr="0022335F">
        <w:trPr>
          <w:trHeight w:val="324"/>
        </w:trPr>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1.3.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Термины и определения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6</w:t>
            </w:r>
          </w:p>
        </w:tc>
      </w:tr>
      <w:tr w:rsidR="00AE5511" w:rsidRPr="00E00870" w:rsidTr="0022335F">
        <w:trPr>
          <w:trHeight w:val="400"/>
        </w:trPr>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Градостроительная деятельность</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9</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Цели и задачи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9</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Объекты и субъекты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10</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2.2.1.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Объекты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10</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2.2.2.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Субъекты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11</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Градостроительная документация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14</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2.3.1.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Виды градостроительной документации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14</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2.3.2.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Генеральный план муниципального образования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14</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2.3.3.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Особенности согласования проекта генерального плана поселения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15</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2.3.4.</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Проект черты муниципального образования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15</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2.3.5.</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Проекты планировки и проекты застройки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16</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2.4.</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Требования к организации застройки муниципального образования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18</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2.4.1.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Основные принципы организации застройки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18</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2.4.2.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Виды и состав территориальных зон</w:t>
            </w:r>
          </w:p>
        </w:tc>
        <w:tc>
          <w:tcPr>
            <w:tcW w:w="1029"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1</w:t>
            </w:r>
            <w:r>
              <w:rPr>
                <w:rFonts w:ascii="Times New Roman" w:eastAsia="MS Mincho" w:hAnsi="Times New Roman" w:cs="Times New Roman"/>
                <w:sz w:val="28"/>
              </w:rPr>
              <w:t>9</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Порядок осуществления строительства и реконструкции объектов</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21</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Градостроительный регламент</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21</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Виды разрешенного использования земельных участков и объектов капитального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22</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23</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3.4.</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Отклонение от предельных параметров разрешенного строительства, реконструкции объектов капитального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25</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3.5.</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Сервитуты</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26</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3.6.</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Формирование земельных участков</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27</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3.7.</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Предоставление земельных участков для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28</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3.7.1.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Порядок предоставления земельных участков</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28</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3.7.2.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Предоставление земельных участков для жилищного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31</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3.7.3.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Предоставление земельных участков для размещения временных объектов</w:t>
            </w:r>
          </w:p>
        </w:tc>
        <w:tc>
          <w:tcPr>
            <w:tcW w:w="1029"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w:t>
            </w:r>
            <w:r>
              <w:rPr>
                <w:rFonts w:ascii="Times New Roman" w:eastAsia="MS Mincho" w:hAnsi="Times New Roman" w:cs="Times New Roman"/>
                <w:sz w:val="28"/>
              </w:rPr>
              <w:t>2</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3.7.4.</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 xml:space="preserve">Приобретение прав на земельные участки, на которых </w:t>
            </w:r>
            <w:r w:rsidRPr="00E00870">
              <w:rPr>
                <w:rFonts w:ascii="Times New Roman" w:eastAsia="MS Mincho" w:hAnsi="Times New Roman" w:cs="Times New Roman"/>
                <w:sz w:val="28"/>
              </w:rPr>
              <w:lastRenderedPageBreak/>
              <w:t>расположены здания, строения , сооружения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lastRenderedPageBreak/>
              <w:t>35</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lastRenderedPageBreak/>
              <w:t>3.7.5.</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Норма площади при оформлении существующих земельных участков под застройкой</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37</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3.8.</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Градостроительный план земельного участка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38</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3.9.</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Обязательства застройщика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38</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4.</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Архитектурно-строительное проектирование, строительство, реконструкция объектов капитального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39</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4.1.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Инженерные изыскания для подготовки проектной документации, строительства, реконструкции объектов капитального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39</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4.2.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Архитектурно-строительное проектирование</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40</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4.3.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Государственная экспертиза проектной документации и результатов инженерных изысканий</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43</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4.4.</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Выдача разрешений на строительство</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45</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5.</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Строительный контроль</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48</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6.</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Государственный строительный надзор</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50</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7.</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Выдача разрешения на ввод объекта в эксплуатацию</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50</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8.</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Информационное обеспечение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52</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8.1.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Информационные системы-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tc>
        <w:tc>
          <w:tcPr>
            <w:tcW w:w="1029"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5</w:t>
            </w:r>
            <w:r>
              <w:rPr>
                <w:rFonts w:ascii="Times New Roman" w:eastAsia="MS Mincho" w:hAnsi="Times New Roman" w:cs="Times New Roman"/>
                <w:sz w:val="28"/>
              </w:rPr>
              <w:t>2</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8.2.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54</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9.</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Ответственность за нарушения законодательства о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5</w:t>
            </w:r>
            <w:r>
              <w:rPr>
                <w:rFonts w:ascii="Times New Roman" w:eastAsia="MS Mincho" w:hAnsi="Times New Roman" w:cs="Times New Roman"/>
                <w:sz w:val="28"/>
              </w:rPr>
              <w:t>5</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9.1.</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Ответственность за нарушение</w:t>
            </w:r>
          </w:p>
        </w:tc>
        <w:tc>
          <w:tcPr>
            <w:tcW w:w="1029"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5</w:t>
            </w:r>
            <w:r>
              <w:rPr>
                <w:rFonts w:ascii="Times New Roman" w:eastAsia="MS Mincho" w:hAnsi="Times New Roman" w:cs="Times New Roman"/>
                <w:sz w:val="28"/>
              </w:rPr>
              <w:t>6</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9.2.</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Возмещение вреда, причиненного жизни или здоровью физических лиц или юридических лиц при осуществлении территориального планирования и градостроительного зонирования</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56</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9.3.</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Возмещение вреда, причиненного жизни или здоровью физических лиц, имуществу физических или юридических лиц при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56</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9.4.</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Компенсация вреда, причиненного жизни, здоровью или имуществу физических лиц</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57</w:t>
            </w:r>
          </w:p>
        </w:tc>
      </w:tr>
      <w:tr w:rsidR="00AE5511" w:rsidRPr="00E00870" w:rsidTr="0022335F">
        <w:tc>
          <w:tcPr>
            <w:tcW w:w="1008"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9.5.</w:t>
            </w:r>
          </w:p>
        </w:tc>
        <w:tc>
          <w:tcPr>
            <w:tcW w:w="8100" w:type="dxa"/>
          </w:tcPr>
          <w:p w:rsidR="00AE5511" w:rsidRPr="00E00870" w:rsidRDefault="00AE5511" w:rsidP="0022335F">
            <w:pPr>
              <w:pStyle w:val="a3"/>
              <w:ind w:right="-159"/>
              <w:rPr>
                <w:rFonts w:ascii="Times New Roman" w:eastAsia="MS Mincho" w:hAnsi="Times New Roman" w:cs="Times New Roman"/>
                <w:sz w:val="28"/>
              </w:rPr>
            </w:pPr>
            <w:r w:rsidRPr="00E00870">
              <w:rPr>
                <w:rFonts w:ascii="Times New Roman" w:eastAsia="MS Mincho" w:hAnsi="Times New Roman" w:cs="Times New Roman"/>
                <w:sz w:val="28"/>
              </w:rPr>
              <w:t>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tc>
        <w:tc>
          <w:tcPr>
            <w:tcW w:w="1029" w:type="dxa"/>
          </w:tcPr>
          <w:p w:rsidR="00AE5511" w:rsidRPr="00E00870" w:rsidRDefault="00AE5511" w:rsidP="0022335F">
            <w:pPr>
              <w:pStyle w:val="a3"/>
              <w:ind w:right="-159"/>
              <w:rPr>
                <w:rFonts w:ascii="Times New Roman" w:eastAsia="MS Mincho" w:hAnsi="Times New Roman" w:cs="Times New Roman"/>
                <w:sz w:val="28"/>
              </w:rPr>
            </w:pPr>
            <w:r>
              <w:rPr>
                <w:rFonts w:ascii="Times New Roman" w:eastAsia="MS Mincho" w:hAnsi="Times New Roman" w:cs="Times New Roman"/>
                <w:sz w:val="28"/>
              </w:rPr>
              <w:t>5</w:t>
            </w:r>
          </w:p>
        </w:tc>
      </w:tr>
      <w:tr w:rsidR="00AE5511" w:rsidRPr="00E00870" w:rsidTr="0022335F">
        <w:tc>
          <w:tcPr>
            <w:tcW w:w="1008" w:type="dxa"/>
          </w:tcPr>
          <w:p w:rsidR="00AE5511" w:rsidRDefault="00AE5511" w:rsidP="0022335F">
            <w:pPr>
              <w:pStyle w:val="a3"/>
              <w:ind w:right="-159"/>
              <w:rPr>
                <w:rFonts w:ascii="Times New Roman" w:eastAsia="MS Mincho" w:hAnsi="Times New Roman" w:cs="Times New Roman"/>
                <w:sz w:val="28"/>
              </w:rPr>
            </w:pPr>
          </w:p>
          <w:p w:rsidR="00AE5511" w:rsidRPr="00E00870" w:rsidRDefault="00AE5511" w:rsidP="0022335F">
            <w:pPr>
              <w:pStyle w:val="a3"/>
              <w:ind w:right="-159"/>
              <w:rPr>
                <w:rFonts w:ascii="Times New Roman" w:eastAsia="MS Mincho" w:hAnsi="Times New Roman" w:cs="Times New Roman"/>
                <w:sz w:val="28"/>
              </w:rPr>
            </w:pPr>
          </w:p>
        </w:tc>
        <w:tc>
          <w:tcPr>
            <w:tcW w:w="8100" w:type="dxa"/>
          </w:tcPr>
          <w:p w:rsidR="00AE5511" w:rsidRPr="00E00870" w:rsidRDefault="00AE5511" w:rsidP="0022335F">
            <w:pPr>
              <w:pStyle w:val="a3"/>
              <w:ind w:right="-159"/>
              <w:rPr>
                <w:rFonts w:ascii="Times New Roman" w:eastAsia="MS Mincho" w:hAnsi="Times New Roman" w:cs="Times New Roman"/>
                <w:sz w:val="28"/>
              </w:rPr>
            </w:pPr>
          </w:p>
        </w:tc>
        <w:tc>
          <w:tcPr>
            <w:tcW w:w="1029" w:type="dxa"/>
          </w:tcPr>
          <w:p w:rsidR="00AE5511" w:rsidRDefault="00AE5511" w:rsidP="0022335F">
            <w:pPr>
              <w:pStyle w:val="a3"/>
              <w:ind w:right="-159"/>
              <w:rPr>
                <w:rFonts w:ascii="Times New Roman" w:eastAsia="MS Mincho" w:hAnsi="Times New Roman" w:cs="Times New Roman"/>
                <w:sz w:val="28"/>
              </w:rPr>
            </w:pPr>
          </w:p>
        </w:tc>
      </w:tr>
      <w:tr w:rsidR="00AE5511" w:rsidRPr="00E00870" w:rsidTr="0022335F">
        <w:tc>
          <w:tcPr>
            <w:tcW w:w="1008" w:type="dxa"/>
          </w:tcPr>
          <w:p w:rsidR="00AE5511" w:rsidRDefault="00AE5511" w:rsidP="0022335F">
            <w:pPr>
              <w:pStyle w:val="a3"/>
              <w:ind w:right="-159"/>
              <w:rPr>
                <w:rFonts w:ascii="Times New Roman" w:eastAsia="MS Mincho" w:hAnsi="Times New Roman" w:cs="Times New Roman"/>
                <w:sz w:val="28"/>
              </w:rPr>
            </w:pPr>
          </w:p>
        </w:tc>
        <w:tc>
          <w:tcPr>
            <w:tcW w:w="8100" w:type="dxa"/>
          </w:tcPr>
          <w:p w:rsidR="00AE5511" w:rsidRPr="00E00870" w:rsidRDefault="00AE5511" w:rsidP="0022335F">
            <w:pPr>
              <w:pStyle w:val="a3"/>
              <w:ind w:right="-159"/>
              <w:rPr>
                <w:rFonts w:ascii="Times New Roman" w:eastAsia="MS Mincho" w:hAnsi="Times New Roman" w:cs="Times New Roman"/>
                <w:sz w:val="28"/>
              </w:rPr>
            </w:pPr>
          </w:p>
        </w:tc>
        <w:tc>
          <w:tcPr>
            <w:tcW w:w="1029" w:type="dxa"/>
          </w:tcPr>
          <w:p w:rsidR="00AE5511" w:rsidRDefault="00AE5511" w:rsidP="0022335F">
            <w:pPr>
              <w:pStyle w:val="a3"/>
              <w:ind w:right="-159"/>
              <w:rPr>
                <w:rFonts w:ascii="Times New Roman" w:eastAsia="MS Mincho" w:hAnsi="Times New Roman" w:cs="Times New Roman"/>
                <w:sz w:val="28"/>
              </w:rPr>
            </w:pPr>
          </w:p>
        </w:tc>
      </w:tr>
    </w:tbl>
    <w:p w:rsidR="00AE5511" w:rsidRDefault="00AE5511" w:rsidP="00AE5511">
      <w:pPr>
        <w:pStyle w:val="a3"/>
        <w:ind w:right="-159"/>
        <w:jc w:val="center"/>
        <w:rPr>
          <w:rFonts w:ascii="Times New Roman" w:eastAsia="MS Mincho" w:hAnsi="Times New Roman" w:cs="Times New Roman"/>
          <w:sz w:val="28"/>
        </w:rPr>
      </w:pPr>
    </w:p>
    <w:p w:rsidR="00AE5511" w:rsidRDefault="00AE5511" w:rsidP="00AE5511">
      <w:pPr>
        <w:pStyle w:val="a3"/>
        <w:ind w:right="-159"/>
        <w:jc w:val="center"/>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b/>
          <w:spacing w:val="20"/>
          <w:sz w:val="28"/>
        </w:rPr>
      </w:pPr>
      <w:r>
        <w:rPr>
          <w:rFonts w:ascii="Times New Roman" w:eastAsia="MS Mincho" w:hAnsi="Times New Roman" w:cs="Times New Roman"/>
          <w:b/>
          <w:spacing w:val="20"/>
          <w:sz w:val="28"/>
        </w:rPr>
        <w:t>«ПРАВИЛА</w:t>
      </w:r>
    </w:p>
    <w:p w:rsidR="00AE5511" w:rsidRDefault="00AE5511" w:rsidP="00AE5511">
      <w:pPr>
        <w:pStyle w:val="a3"/>
        <w:jc w:val="center"/>
        <w:rPr>
          <w:rFonts w:ascii="Times New Roman" w:eastAsia="MS Mincho" w:hAnsi="Times New Roman" w:cs="Times New Roman"/>
          <w:b/>
          <w:spacing w:val="20"/>
          <w:sz w:val="28"/>
        </w:rPr>
      </w:pPr>
      <w:r>
        <w:rPr>
          <w:rFonts w:ascii="Times New Roman" w:eastAsia="MS Mincho" w:hAnsi="Times New Roman" w:cs="Times New Roman"/>
          <w:b/>
          <w:spacing w:val="20"/>
          <w:sz w:val="28"/>
        </w:rPr>
        <w:t xml:space="preserve">ЗАСТРОЙКИ И ЗЕМЛЕПОЛЬЗОВАНИЯ </w:t>
      </w:r>
    </w:p>
    <w:p w:rsidR="00AE5511" w:rsidRDefault="00AE5511" w:rsidP="00AE5511">
      <w:pPr>
        <w:pStyle w:val="a3"/>
        <w:jc w:val="center"/>
        <w:rPr>
          <w:rFonts w:ascii="Times New Roman" w:eastAsia="MS Mincho" w:hAnsi="Times New Roman" w:cs="Times New Roman"/>
          <w:b/>
          <w:spacing w:val="20"/>
          <w:sz w:val="28"/>
        </w:rPr>
      </w:pPr>
      <w:r>
        <w:rPr>
          <w:rFonts w:ascii="Times New Roman" w:eastAsia="MS Mincho" w:hAnsi="Times New Roman" w:cs="Times New Roman"/>
          <w:b/>
          <w:spacing w:val="20"/>
          <w:sz w:val="28"/>
        </w:rPr>
        <w:t>ТЕРРИТОРИИ ОТРЕЧЕНСКОГО  СЕЛЬСОВЕТА</w:t>
      </w: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pacing w:val="20"/>
          <w:sz w:val="28"/>
        </w:rPr>
        <w:t>ЧАНЫ ЧАНОВСКОГО РАЙОНА НОВОСИБИРСКОЙ ОБЛАСТИ»</w:t>
      </w:r>
    </w:p>
    <w:p w:rsidR="00AE5511" w:rsidRDefault="00AE5511" w:rsidP="00AE5511">
      <w:pPr>
        <w:pStyle w:val="a3"/>
        <w:jc w:val="both"/>
        <w:rPr>
          <w:rFonts w:ascii="Times New Roman" w:eastAsia="MS Mincho" w:hAnsi="Times New Roman" w:cs="Times New Roman"/>
          <w:b/>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СОДЕРЖАНИЕ</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1. ОБЩИЕ ПОЛОЖЕНИЯ</w:t>
      </w:r>
    </w:p>
    <w:p w:rsidR="00AE5511" w:rsidRDefault="00AE5511" w:rsidP="00AE5511">
      <w:pPr>
        <w:pStyle w:val="a3"/>
        <w:jc w:val="center"/>
        <w:rPr>
          <w:rFonts w:ascii="Times New Roman" w:eastAsia="MS Mincho" w:hAnsi="Times New Roman" w:cs="Times New Roman"/>
          <w:b/>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1.1. СФЕРА ПРИМЕНЕНИЯ ДОКУМЕНТА</w:t>
      </w:r>
    </w:p>
    <w:p w:rsidR="00AE5511" w:rsidRPr="002D380C" w:rsidRDefault="00AE5511" w:rsidP="00AE5511">
      <w:pPr>
        <w:pStyle w:val="ConsNormal"/>
        <w:spacing w:line="228" w:lineRule="auto"/>
        <w:ind w:right="0" w:firstLine="284"/>
        <w:jc w:val="both"/>
        <w:rPr>
          <w:rFonts w:ascii="Times New Roman" w:hAnsi="Times New Roman" w:cs="Times New Roman"/>
          <w:sz w:val="28"/>
          <w:szCs w:val="28"/>
        </w:rPr>
      </w:pPr>
      <w:r w:rsidRPr="002D380C">
        <w:rPr>
          <w:rFonts w:ascii="Times New Roman" w:hAnsi="Times New Roman" w:cs="Times New Roman"/>
          <w:sz w:val="28"/>
          <w:szCs w:val="28"/>
        </w:rPr>
        <w:t>1.1.1. Проект Правил разработан с учетом генерального плана застройки</w:t>
      </w:r>
      <w:r>
        <w:rPr>
          <w:rFonts w:ascii="Times New Roman" w:hAnsi="Times New Roman" w:cs="Times New Roman"/>
          <w:sz w:val="28"/>
          <w:szCs w:val="28"/>
        </w:rPr>
        <w:t xml:space="preserve">   территории Отреченского  сельсовета</w:t>
      </w:r>
      <w:r w:rsidRPr="002D380C">
        <w:rPr>
          <w:rFonts w:ascii="Times New Roman" w:hAnsi="Times New Roman" w:cs="Times New Roman"/>
          <w:sz w:val="28"/>
          <w:szCs w:val="28"/>
        </w:rPr>
        <w:t>– основного градостроительного документа, определяющего в интересах населения на современном этапе и на перспективу условия формирования среды жизнедеятельности, направления и границы развития его территорий, зонирование, развитие инженерной, транспортной и социальной инфраструктур, требования к сохранению объектов культурного наследия, зон особо охраняемых природных территорий, садоводческих и огороднических земельных участков.</w:t>
      </w:r>
    </w:p>
    <w:p w:rsidR="00AE5511" w:rsidRPr="002D380C" w:rsidRDefault="00AE5511" w:rsidP="00AE5511">
      <w:pPr>
        <w:pStyle w:val="ConsNormal"/>
        <w:spacing w:line="228" w:lineRule="auto"/>
        <w:ind w:right="0" w:firstLine="284"/>
        <w:jc w:val="both"/>
        <w:rPr>
          <w:rFonts w:ascii="Times New Roman" w:hAnsi="Times New Roman" w:cs="Times New Roman"/>
          <w:sz w:val="28"/>
          <w:szCs w:val="28"/>
        </w:rPr>
      </w:pPr>
      <w:r w:rsidRPr="002D380C">
        <w:rPr>
          <w:rFonts w:ascii="Times New Roman" w:hAnsi="Times New Roman" w:cs="Times New Roman"/>
          <w:sz w:val="28"/>
          <w:szCs w:val="28"/>
        </w:rPr>
        <w:t xml:space="preserve">1.1.2. Проект устанавливает порядок осуществления градостроительной деятельности в части предоставления земельных участков для строительства, использования и изменения объектов недвижимости на территории  </w:t>
      </w:r>
      <w:r>
        <w:rPr>
          <w:rFonts w:ascii="Times New Roman" w:hAnsi="Times New Roman" w:cs="Times New Roman"/>
          <w:sz w:val="28"/>
          <w:szCs w:val="28"/>
        </w:rPr>
        <w:t xml:space="preserve">Отреченского  сельсовета </w:t>
      </w:r>
      <w:r w:rsidRPr="002D380C">
        <w:rPr>
          <w:rFonts w:ascii="Times New Roman" w:hAnsi="Times New Roman" w:cs="Times New Roman"/>
          <w:sz w:val="28"/>
          <w:szCs w:val="28"/>
        </w:rPr>
        <w:t xml:space="preserve"> и распространяется на всех участников предпроектной, проектной и строительной деятельности.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I.I.3. Настоящие Правила разработаны на основании основных положений Конституции Российской Федерации, Гражданского, Градостроительного и Земельного кодексов Российской Федерации и других действующих федеральных законов, законов и Устава Новосибирской области, и нормативных правовых актов в области градостроительства.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1.1.4. Настоящие Правила являются нормативным правовым актом администрации   Отреченского  сельсовета , входят составной частью в систему градостроительных норм и правил и регламентируют градостроительную деятельность на территории    Отреченского  сельсовета.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1.1.5. Цель настоящих  Правил состоит в обеспечении организационно-распорядительной основы градостроительной деятельности  Отреченского  сельсовета путём установления порядка организации и использования территории, определения процедур градостроительной деятельности, а также регулирования отношений между субъектами градостроительной деятельности.</w:t>
      </w:r>
    </w:p>
    <w:p w:rsidR="00AE5511" w:rsidRDefault="00AE5511" w:rsidP="00AE5511">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1.1.6. Настоящие Правила действуют на территории  Отреченского  сельсовета  в пределах черты (границы). Они обязательны для исполнения всеми органами:  должностными, а также физическими и юридическими лицами, участвующими в процессе градостроительных преобразований на территории, вне </w:t>
      </w:r>
      <w:r>
        <w:rPr>
          <w:rFonts w:ascii="Times New Roman" w:eastAsia="MS Mincho" w:hAnsi="Times New Roman" w:cs="Times New Roman"/>
          <w:sz w:val="28"/>
        </w:rPr>
        <w:lastRenderedPageBreak/>
        <w:t>зависимости от организационно-правовых форм, форм собственности и гражданства.</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b/>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1.2. ПОРЯДОК УТВЕРЖДЕНИЯ ПРАВИЛ ЗАСТРОЙКИ,</w:t>
      </w: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ВНЕСЕНИЯ В НИХ ИЗМЕНЕНИЙ И ДОПОЛНЕНИЙ</w:t>
      </w:r>
    </w:p>
    <w:p w:rsidR="00AE5511" w:rsidRDefault="00AE5511" w:rsidP="00AE5511">
      <w:pPr>
        <w:pStyle w:val="ConsNormal"/>
        <w:spacing w:after="60" w:line="228" w:lineRule="auto"/>
        <w:ind w:right="0" w:firstLine="0"/>
        <w:jc w:val="center"/>
        <w:rPr>
          <w:bCs/>
        </w:rPr>
      </w:pPr>
      <w:r>
        <w:t>.</w:t>
      </w:r>
    </w:p>
    <w:p w:rsidR="00AE5511" w:rsidRPr="004F2C2C" w:rsidRDefault="00AE5511" w:rsidP="00AE5511">
      <w:pPr>
        <w:pStyle w:val="ConsNormal"/>
        <w:spacing w:line="228" w:lineRule="auto"/>
        <w:ind w:right="0" w:firstLine="284"/>
        <w:jc w:val="both"/>
        <w:rPr>
          <w:rFonts w:ascii="Times New Roman" w:hAnsi="Times New Roman" w:cs="Times New Roman"/>
          <w:sz w:val="28"/>
          <w:szCs w:val="28"/>
        </w:rPr>
      </w:pPr>
      <w:r>
        <w:rPr>
          <w:sz w:val="28"/>
          <w:szCs w:val="28"/>
        </w:rPr>
        <w:t>1</w:t>
      </w:r>
      <w:r w:rsidRPr="004F2C2C">
        <w:rPr>
          <w:rFonts w:ascii="Times New Roman" w:hAnsi="Times New Roman" w:cs="Times New Roman"/>
          <w:sz w:val="28"/>
          <w:szCs w:val="28"/>
        </w:rPr>
        <w:t>.2.1. Подготовка проекта правил землепользования и застройки, утверждение правил и внесение в них изменений осуществляется в соответствии с Градостроительным кодексом Российской Федерации.</w:t>
      </w:r>
    </w:p>
    <w:p w:rsidR="00AE5511" w:rsidRPr="004F2C2C" w:rsidRDefault="00AE5511" w:rsidP="00AE5511">
      <w:pPr>
        <w:pStyle w:val="ConsNormal"/>
        <w:spacing w:line="228" w:lineRule="auto"/>
        <w:ind w:right="0" w:firstLine="284"/>
        <w:jc w:val="both"/>
        <w:rPr>
          <w:rFonts w:ascii="Times New Roman" w:hAnsi="Times New Roman" w:cs="Times New Roman"/>
          <w:sz w:val="28"/>
          <w:szCs w:val="28"/>
        </w:rPr>
      </w:pPr>
      <w:r w:rsidRPr="004F2C2C">
        <w:rPr>
          <w:rFonts w:ascii="Times New Roman" w:hAnsi="Times New Roman" w:cs="Times New Roman"/>
          <w:sz w:val="28"/>
          <w:szCs w:val="28"/>
        </w:rPr>
        <w:t>12.2.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E5511" w:rsidRPr="003E6CAD" w:rsidRDefault="00AE5511" w:rsidP="00AE5511">
      <w:pPr>
        <w:autoSpaceDE w:val="0"/>
        <w:autoSpaceDN w:val="0"/>
        <w:adjustRightInd w:val="0"/>
        <w:spacing w:line="228" w:lineRule="auto"/>
        <w:ind w:firstLine="284"/>
        <w:jc w:val="both"/>
        <w:rPr>
          <w:sz w:val="28"/>
          <w:szCs w:val="28"/>
        </w:rPr>
      </w:pPr>
      <w:r w:rsidRPr="003E6CAD">
        <w:rPr>
          <w:sz w:val="28"/>
          <w:szCs w:val="28"/>
        </w:rPr>
        <w:t>Глава местной администрации не позднее</w:t>
      </w:r>
      <w:r>
        <w:rPr>
          <w:sz w:val="28"/>
          <w:szCs w:val="28"/>
        </w:rPr>
        <w:t xml:space="preserve">, </w:t>
      </w:r>
      <w:r w:rsidRPr="003E6CAD">
        <w:rPr>
          <w:sz w:val="28"/>
          <w:szCs w:val="28"/>
        </w:rPr>
        <w:t xml:space="preserve"> чем по истечении    10 дней</w:t>
      </w:r>
      <w:r>
        <w:rPr>
          <w:sz w:val="28"/>
          <w:szCs w:val="28"/>
        </w:rPr>
        <w:t>,</w:t>
      </w:r>
      <w:r w:rsidRPr="003E6CAD">
        <w:rPr>
          <w:sz w:val="28"/>
          <w:szCs w:val="28"/>
        </w:rPr>
        <w:t xml:space="preserve">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r>
        <w:rPr>
          <w:sz w:val="28"/>
          <w:szCs w:val="28"/>
        </w:rPr>
        <w:t>. Р</w:t>
      </w:r>
      <w:r w:rsidRPr="003E6CAD">
        <w:rPr>
          <w:sz w:val="28"/>
          <w:szCs w:val="28"/>
        </w:rPr>
        <w:t>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E5511" w:rsidRPr="004F2C2C" w:rsidRDefault="00AE5511" w:rsidP="00AE5511">
      <w:pPr>
        <w:pStyle w:val="ConsNormal"/>
        <w:spacing w:line="228" w:lineRule="auto"/>
        <w:ind w:right="0" w:firstLine="284"/>
        <w:jc w:val="both"/>
        <w:rPr>
          <w:rFonts w:ascii="Times New Roman" w:hAnsi="Times New Roman" w:cs="Times New Roman"/>
          <w:sz w:val="28"/>
          <w:szCs w:val="28"/>
        </w:rPr>
      </w:pPr>
      <w:r w:rsidRPr="004F2C2C">
        <w:rPr>
          <w:rFonts w:ascii="Times New Roman" w:hAnsi="Times New Roman" w:cs="Times New Roman"/>
          <w:sz w:val="28"/>
          <w:szCs w:val="28"/>
        </w:rPr>
        <w:t>1.2.3. Одновременно с принятием решения о подготовке проекта правил землепользования и застройки главой местной администрации утверждаются состав</w:t>
      </w:r>
      <w:r>
        <w:rPr>
          <w:rFonts w:ascii="Times New Roman" w:hAnsi="Times New Roman" w:cs="Times New Roman"/>
          <w:sz w:val="28"/>
          <w:szCs w:val="28"/>
        </w:rPr>
        <w:t>,</w:t>
      </w:r>
      <w:r w:rsidRPr="004F2C2C">
        <w:rPr>
          <w:rFonts w:ascii="Times New Roman" w:hAnsi="Times New Roman" w:cs="Times New Roman"/>
          <w:sz w:val="28"/>
          <w:szCs w:val="28"/>
        </w:rPr>
        <w:t xml:space="preserve"> и порядок деятельности комиссии по подготовке проекта правил землепользования и застройки (далее – комиссия).</w:t>
      </w:r>
    </w:p>
    <w:p w:rsidR="00AE5511" w:rsidRPr="004F2C2C" w:rsidRDefault="00AE5511" w:rsidP="00AE5511">
      <w:pPr>
        <w:pStyle w:val="ConsNormal"/>
        <w:spacing w:line="225" w:lineRule="auto"/>
        <w:ind w:right="0" w:firstLine="284"/>
        <w:rPr>
          <w:rFonts w:ascii="Times New Roman" w:hAnsi="Times New Roman" w:cs="Times New Roman"/>
          <w:sz w:val="28"/>
          <w:szCs w:val="28"/>
        </w:rPr>
      </w:pPr>
      <w:r w:rsidRPr="004F2C2C">
        <w:rPr>
          <w:rFonts w:ascii="Times New Roman" w:hAnsi="Times New Roman" w:cs="Times New Roman"/>
          <w:sz w:val="28"/>
          <w:szCs w:val="28"/>
        </w:rPr>
        <w:t xml:space="preserve">1.2.4.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 порядке, установленном для официального опубликования правовых актов, иной официальной информации, и могут размещаться </w:t>
      </w:r>
      <w:r>
        <w:rPr>
          <w:rFonts w:ascii="Times New Roman" w:hAnsi="Times New Roman" w:cs="Times New Roman"/>
          <w:sz w:val="28"/>
          <w:szCs w:val="28"/>
        </w:rPr>
        <w:t xml:space="preserve"> в  газете « Информационный  вестник»</w:t>
      </w:r>
    </w:p>
    <w:p w:rsidR="00AE5511" w:rsidRPr="004F2C2C" w:rsidRDefault="00AE5511" w:rsidP="00AE5511">
      <w:pPr>
        <w:pStyle w:val="ConsNormal"/>
        <w:spacing w:line="225" w:lineRule="auto"/>
        <w:ind w:right="0" w:firstLine="284"/>
        <w:jc w:val="both"/>
        <w:rPr>
          <w:rFonts w:ascii="Times New Roman" w:hAnsi="Times New Roman" w:cs="Times New Roman"/>
        </w:rPr>
      </w:pPr>
      <w:r w:rsidRPr="004F2C2C">
        <w:rPr>
          <w:rFonts w:ascii="Times New Roman" w:hAnsi="Times New Roman" w:cs="Times New Roman"/>
          <w:sz w:val="28"/>
          <w:szCs w:val="28"/>
        </w:rPr>
        <w:t>1.2.6. Внесение изменений в правила землепользования и застройки осуществляется в порядке, предусмотренном для подготовки и утверждения правил землепользования и застройки</w:t>
      </w:r>
      <w:r w:rsidRPr="004F2C2C">
        <w:rPr>
          <w:rFonts w:ascii="Times New Roman" w:hAnsi="Times New Roman" w:cs="Times New Roman"/>
        </w:rPr>
        <w:t>.</w:t>
      </w:r>
    </w:p>
    <w:p w:rsidR="00AE5511" w:rsidRDefault="00AE5511" w:rsidP="00AE5511">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1.2.7. Правила землепользования и застройки утверждаются сессией  Отреченского совета депутатов.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w:t>
      </w:r>
    </w:p>
    <w:p w:rsidR="00AE5511" w:rsidRDefault="00AE5511" w:rsidP="00AE5511">
      <w:pPr>
        <w:pStyle w:val="a3"/>
        <w:jc w:val="both"/>
        <w:rPr>
          <w:rFonts w:ascii="Times New Roman" w:eastAsia="MS Mincho" w:hAnsi="Times New Roman" w:cs="Times New Roman"/>
          <w:sz w:val="28"/>
        </w:rPr>
      </w:pPr>
      <w:r>
        <w:rPr>
          <w:rFonts w:ascii="Times New Roman" w:eastAsia="MS Mincho" w:hAnsi="Times New Roman" w:cs="Times New Roman"/>
          <w:sz w:val="28"/>
        </w:rPr>
        <w:t xml:space="preserve">    1.2.8. Изменения и дополнения Правил производятся в связи с корректировкой или изменениями градостроительной документации и подлежат утверждению  сессией   Отреченского совета депутатов </w:t>
      </w:r>
    </w:p>
    <w:p w:rsidR="00AE5511" w:rsidRDefault="00AE5511" w:rsidP="00AE5511">
      <w:pPr>
        <w:pStyle w:val="a3"/>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1.3. ТЕРМИНЫ И ОПРЕДЕЛЕНИЯ</w:t>
      </w:r>
    </w:p>
    <w:p w:rsidR="00AE5511" w:rsidRDefault="00AE5511" w:rsidP="00AE5511">
      <w:pPr>
        <w:pStyle w:val="a3"/>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Для целей настоящих Правил используются следующие общепринятые термины и определения: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Акт выбора земельного участка</w:t>
      </w:r>
      <w:r>
        <w:rPr>
          <w:rFonts w:ascii="Times New Roman" w:eastAsia="MS Mincho" w:hAnsi="Times New Roman" w:cs="Times New Roman"/>
          <w:sz w:val="28"/>
        </w:rPr>
        <w:t xml:space="preserve"> -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и других заинтересованных организаций.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Владелец объекта недвижимости</w:t>
      </w:r>
      <w:r>
        <w:rPr>
          <w:rFonts w:ascii="Times New Roman" w:eastAsia="MS Mincho" w:hAnsi="Times New Roman" w:cs="Times New Roman"/>
          <w:sz w:val="28"/>
        </w:rPr>
        <w:t xml:space="preserve"> - российские и иностранные физические и юридические лица, (в т.ч. Российская Федерация, субъекты РФ и поселения сельских советов), обладающие зарегистрированными установленным образом вещными правами на объект недвижимости.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Временные объекты</w:t>
      </w:r>
      <w:r>
        <w:rPr>
          <w:rFonts w:ascii="Times New Roman" w:eastAsia="MS Mincho" w:hAnsi="Times New Roman" w:cs="Times New Roman"/>
          <w:sz w:val="28"/>
        </w:rPr>
        <w:t xml:space="preserve"> - строения и сооружения (киоски, палатки, торгово-остановочные павильоны, торговые павильоны и др. объекты сферы торговли, общественного питания и бытового обслуживания, автостоянки, автозаправочные станции) ограниченного срока эксплуатации из разборных конструкций, не относящиеся к недвижимым объектам.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Государственная регистрация прав на земельный участок</w:t>
      </w:r>
      <w:r>
        <w:rPr>
          <w:rFonts w:ascii="Times New Roman" w:eastAsia="MS Mincho" w:hAnsi="Times New Roman" w:cs="Times New Roman"/>
          <w:sz w:val="28"/>
        </w:rPr>
        <w:t xml:space="preserve"> - юридический акт признания и подтверждения государством возникновения, ограничения (обременения), перехода или прекращения прав на земельный участок в соответствии с Федеральным законом "О государственной регистрации прав на недвижимое имущество и сделок с ним".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Государственный градостроительный кадастр</w:t>
      </w:r>
      <w:r>
        <w:rPr>
          <w:rFonts w:ascii="Times New Roman" w:eastAsia="MS Mincho" w:hAnsi="Times New Roman" w:cs="Times New Roman"/>
          <w:sz w:val="28"/>
        </w:rPr>
        <w:t xml:space="preserve"> - государственная информационная система сведений, необходимых для осуществления градостроительной деятельности, в том числе для осуществления изменений объектов недвижимости.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Градорегулирование</w:t>
      </w:r>
      <w:r>
        <w:rPr>
          <w:rFonts w:ascii="Times New Roman" w:eastAsia="MS Mincho" w:hAnsi="Times New Roman" w:cs="Times New Roman"/>
          <w:sz w:val="28"/>
        </w:rPr>
        <w:t xml:space="preserve"> - законодательная и оперативно-распорядительная деятельность органов государственной власти и местного самоуправления по формированию и изменению состояния градостроительных объектов.</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Градостроительная деятельность</w:t>
      </w:r>
      <w:r>
        <w:rPr>
          <w:rFonts w:ascii="Times New Roman" w:eastAsia="MS Mincho" w:hAnsi="Times New Roman" w:cs="Times New Roman"/>
          <w:sz w:val="28"/>
        </w:rPr>
        <w:t xml:space="preserve"> - деятельность органов государственной власти, органов местного самоуправления, физических и юридических лиц в области градостроительного планирования развития территорий и поселений,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национальных, историко-культурных, экологических, природных особенностей указанных территорий.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Градостроительная документация</w:t>
      </w:r>
      <w:r>
        <w:rPr>
          <w:rFonts w:ascii="Times New Roman" w:eastAsia="MS Mincho" w:hAnsi="Times New Roman" w:cs="Times New Roman"/>
          <w:sz w:val="28"/>
        </w:rPr>
        <w:t xml:space="preserve"> - документация о градостроительном планировании развития территорий и поселений и об их застройке.</w:t>
      </w:r>
    </w:p>
    <w:p w:rsidR="00AE5511" w:rsidRDefault="00AE5511" w:rsidP="00AE5511">
      <w:pPr>
        <w:pStyle w:val="a3"/>
        <w:ind w:firstLine="720"/>
        <w:rPr>
          <w:rFonts w:ascii="Times New Roman" w:eastAsia="MS Mincho" w:hAnsi="Times New Roman" w:cs="Times New Roman"/>
          <w:sz w:val="28"/>
        </w:rPr>
      </w:pPr>
      <w:r>
        <w:rPr>
          <w:rFonts w:ascii="Times New Roman" w:eastAsia="MS Mincho" w:hAnsi="Times New Roman" w:cs="Times New Roman"/>
          <w:b/>
          <w:sz w:val="28"/>
        </w:rPr>
        <w:t>Градостроительный регламент</w:t>
      </w:r>
      <w:r>
        <w:rPr>
          <w:rFonts w:ascii="Times New Roman" w:eastAsia="MS Mincho" w:hAnsi="Times New Roman" w:cs="Times New Roman"/>
          <w:sz w:val="28"/>
        </w:rPr>
        <w:t xml:space="preserve"> - совокупность установленных Правилами застройки сельских поселений, образований параметров и видов использования территорий, земельных участков и иных объектов недвижимости при осуществлении градостроительной деятельности.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Документы на право землепользования</w:t>
      </w:r>
      <w:r>
        <w:rPr>
          <w:rFonts w:ascii="Times New Roman" w:eastAsia="MS Mincho" w:hAnsi="Times New Roman" w:cs="Times New Roman"/>
          <w:sz w:val="28"/>
        </w:rPr>
        <w:t xml:space="preserve"> - документы, удостоверяющие права на землю, оформленные и выданные в соответствии с Земельным кодексом </w:t>
      </w:r>
      <w:r>
        <w:rPr>
          <w:rFonts w:ascii="Times New Roman" w:eastAsia="MS Mincho" w:hAnsi="Times New Roman" w:cs="Times New Roman"/>
          <w:sz w:val="28"/>
        </w:rPr>
        <w:lastRenderedPageBreak/>
        <w:t>РФ и Федеральным законом "О государственной регистрации прав на недвижимое имущество и сделок с ним".</w:t>
      </w:r>
    </w:p>
    <w:p w:rsidR="00AE5511" w:rsidRDefault="00AE5511" w:rsidP="00AE5511">
      <w:pPr>
        <w:pStyle w:val="a3"/>
        <w:ind w:firstLine="720"/>
        <w:jc w:val="both"/>
        <w:rPr>
          <w:rFonts w:ascii="Times New Roman" w:eastAsia="MS Mincho" w:hAnsi="Times New Roman" w:cs="Times New Roman"/>
          <w:color w:val="000000"/>
          <w:sz w:val="28"/>
        </w:rPr>
      </w:pPr>
      <w:r>
        <w:rPr>
          <w:rFonts w:ascii="Times New Roman" w:eastAsia="MS Mincho" w:hAnsi="Times New Roman" w:cs="Times New Roman"/>
          <w:b/>
          <w:color w:val="000000"/>
          <w:sz w:val="28"/>
        </w:rPr>
        <w:t>Документы на право проектирования</w:t>
      </w:r>
      <w:r>
        <w:rPr>
          <w:rFonts w:ascii="Times New Roman" w:eastAsia="MS Mincho" w:hAnsi="Times New Roman" w:cs="Times New Roman"/>
          <w:color w:val="000000"/>
          <w:sz w:val="28"/>
        </w:rPr>
        <w:t xml:space="preserve"> – постановление органа местного самоуправления о разрешении проектирования на конкретной территории при наличии утвержденного решения о предварительном согласовании места размещения объекта, на основе утвержденных (одобренных) обоснований инвестиций в строительство  или иных предпроектных материалов, договора, задания на проектирование и материалов инженерных изысканий.</w:t>
      </w:r>
    </w:p>
    <w:p w:rsidR="00AE5511" w:rsidRDefault="00AE5511" w:rsidP="00AE5511">
      <w:pPr>
        <w:pStyle w:val="a3"/>
        <w:ind w:firstLine="720"/>
        <w:jc w:val="both"/>
        <w:rPr>
          <w:rFonts w:ascii="Times New Roman" w:eastAsia="MS Mincho" w:hAnsi="Times New Roman" w:cs="Times New Roman"/>
          <w:color w:val="000000"/>
          <w:sz w:val="28"/>
        </w:rPr>
      </w:pPr>
      <w:r>
        <w:rPr>
          <w:rFonts w:ascii="Times New Roman" w:eastAsia="MS Mincho" w:hAnsi="Times New Roman" w:cs="Times New Roman"/>
          <w:b/>
          <w:color w:val="000000"/>
          <w:sz w:val="28"/>
        </w:rPr>
        <w:t>Заказчик</w:t>
      </w:r>
      <w:r>
        <w:rPr>
          <w:rFonts w:ascii="Times New Roman" w:eastAsia="MS Mincho" w:hAnsi="Times New Roman" w:cs="Times New Roman"/>
          <w:color w:val="000000"/>
          <w:sz w:val="28"/>
        </w:rPr>
        <w:t xml:space="preserve"> - уполномоченные инвесторами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Застройщик</w:t>
      </w:r>
      <w:r>
        <w:rPr>
          <w:rFonts w:ascii="Times New Roman" w:eastAsia="MS Mincho" w:hAnsi="Times New Roman" w:cs="Times New Roman"/>
          <w:sz w:val="28"/>
        </w:rPr>
        <w:t xml:space="preserve"> - физические и юридические лица, осуществляющие разработку и реализацию проекта застройки земельного участка.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Земельный кадастр</w:t>
      </w:r>
      <w:r>
        <w:rPr>
          <w:rFonts w:ascii="Times New Roman" w:eastAsia="MS Mincho" w:hAnsi="Times New Roman" w:cs="Times New Roman"/>
          <w:sz w:val="28"/>
        </w:rPr>
        <w:t xml:space="preserve"> - систематизированный свод документированных сведений об объектах государственного кадастрового учета, правовом режиме земель, кадастровой стоимости, местоположении, размерах земельных участков и прочно связанных с ними объектов недвижимого имущества.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Земельный участок</w:t>
      </w:r>
      <w:r>
        <w:rPr>
          <w:rFonts w:ascii="Times New Roman" w:eastAsia="MS Mincho" w:hAnsi="Times New Roman" w:cs="Times New Roman"/>
          <w:sz w:val="28"/>
        </w:rPr>
        <w:t xml:space="preserve"> - часть поверхности земли (в т.ч. почвенный слой), границы которой описаны и удостоверены в установленном порядке.</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Инвестор</w:t>
      </w:r>
      <w:r>
        <w:rPr>
          <w:rFonts w:ascii="Times New Roman" w:eastAsia="MS Mincho" w:hAnsi="Times New Roman" w:cs="Times New Roman"/>
          <w:sz w:val="28"/>
        </w:rPr>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счёт собственных, заёмных или привлечённых средств.</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Инвестиционный проект</w:t>
      </w:r>
      <w:r>
        <w:rPr>
          <w:rFonts w:ascii="Times New Roman" w:eastAsia="MS Mincho" w:hAnsi="Times New Roman" w:cs="Times New Roman"/>
          <w:sz w:val="28"/>
        </w:rPr>
        <w:t xml:space="preserve"> - обоснование экономической целесообразности, объёма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Кадастровый номер участка</w:t>
      </w:r>
      <w:r>
        <w:rPr>
          <w:rFonts w:ascii="Times New Roman" w:eastAsia="MS Mincho" w:hAnsi="Times New Roman" w:cs="Times New Roman"/>
          <w:sz w:val="28"/>
        </w:rPr>
        <w:t xml:space="preserve"> - уникальный, не повторяющийся во времени и на территории Российской Федерации номер объекта недвижимости, который присваивается ему при регистрации и осуществлении кадастрового и технического учёта.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Красные линии</w:t>
      </w:r>
      <w:r>
        <w:rPr>
          <w:rFonts w:ascii="Times New Roman" w:eastAsia="MS Mincho" w:hAnsi="Times New Roman" w:cs="Times New Roman"/>
          <w:sz w:val="28"/>
        </w:rPr>
        <w:t xml:space="preserve"> - границы, отделяющие территории кварталов, микрорайонов и других элементов планировочной структуры от улиц, проездов и площадей.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Линия регулирования застройки</w:t>
      </w:r>
      <w:r>
        <w:rPr>
          <w:rFonts w:ascii="Times New Roman" w:eastAsia="MS Mincho" w:hAnsi="Times New Roman" w:cs="Times New Roman"/>
          <w:sz w:val="28"/>
        </w:rPr>
        <w:t xml:space="preserve"> - граница застройки, устанавливаемая при размещении зданий, строений, сооружений с отступом от красных линий и границ земельного участка.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Межевание земель</w:t>
      </w:r>
      <w:r>
        <w:rPr>
          <w:rFonts w:ascii="Times New Roman" w:eastAsia="MS Mincho" w:hAnsi="Times New Roman" w:cs="Times New Roman"/>
          <w:sz w:val="28"/>
        </w:rPr>
        <w:t xml:space="preserve"> - комплекс работ по установлению, восстановлению и закреплению на местности границ земельных участков (землепользований), определению их местоположения и площади, выполняемых в соответствии с генеральным планом, проектами планировки и застройки муниципального образования и иными документами территориальной организации и планами землепользования и землеустройства.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lastRenderedPageBreak/>
        <w:t>Недвижимость</w:t>
      </w:r>
      <w:r>
        <w:rPr>
          <w:rFonts w:ascii="Times New Roman" w:eastAsia="MS Mincho" w:hAnsi="Times New Roman" w:cs="Times New Roman"/>
          <w:sz w:val="28"/>
        </w:rPr>
        <w:t xml:space="preserve"> - земельные участки с расположенными на них зданиями и сооружениями или без них, а также отдельные здания, сооружения, коммуникации, перемещение которых без несоразмерного ущерба их назначению невозможно.</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Капитальные объекты недвижимости</w:t>
      </w:r>
      <w:r>
        <w:rPr>
          <w:rFonts w:ascii="Times New Roman" w:eastAsia="MS Mincho" w:hAnsi="Times New Roman" w:cs="Times New Roman"/>
          <w:sz w:val="28"/>
        </w:rPr>
        <w:t xml:space="preserve"> - здания и сооружения, конструктивные элементы которых рассчитаны на многолетнюю эксплуатацию.</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Подрядчик</w:t>
      </w:r>
      <w:r>
        <w:rPr>
          <w:rFonts w:ascii="Times New Roman" w:eastAsia="MS Mincho" w:hAnsi="Times New Roman" w:cs="Times New Roman"/>
          <w:sz w:val="28"/>
        </w:rPr>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Разрешение на строительство</w:t>
      </w:r>
      <w:r>
        <w:rPr>
          <w:rFonts w:ascii="Times New Roman" w:eastAsia="MS Mincho" w:hAnsi="Times New Roman" w:cs="Times New Roman"/>
          <w:sz w:val="28"/>
        </w:rPr>
        <w:t xml:space="preserve"> - документ, удостоверяющий право собственника, владельца, арендатора или пользователя объекта недвижимости осуществлять комплекс работ по организации, строительство, реконструкцию здания, строения и сооружения, благоустройство территории.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Сервитут</w:t>
      </w:r>
      <w:r>
        <w:rPr>
          <w:rFonts w:ascii="Times New Roman" w:eastAsia="MS Mincho" w:hAnsi="Times New Roman" w:cs="Times New Roman"/>
          <w:sz w:val="28"/>
        </w:rPr>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Территориальная зона (Отреченского  сельсовета )</w:t>
      </w:r>
      <w:r>
        <w:rPr>
          <w:rFonts w:ascii="Times New Roman" w:eastAsia="MS Mincho" w:hAnsi="Times New Roman" w:cs="Times New Roman"/>
          <w:sz w:val="28"/>
        </w:rPr>
        <w:t xml:space="preserve"> - выделенный проектом зонирования участок территории  Отреченского  сельсовета, по отношению к которому устанавливаются определённые виды использования, назначения, ограничения и параметры в отношении объектов недвижимости.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Торги</w:t>
      </w:r>
      <w:r>
        <w:rPr>
          <w:rFonts w:ascii="Times New Roman" w:eastAsia="MS Mincho" w:hAnsi="Times New Roman" w:cs="Times New Roman"/>
          <w:sz w:val="28"/>
        </w:rPr>
        <w:t xml:space="preserve"> -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b/>
          <w:sz w:val="28"/>
        </w:rPr>
        <w:t>Элементы благоустройства</w:t>
      </w:r>
      <w:r>
        <w:rPr>
          <w:rFonts w:ascii="Times New Roman" w:eastAsia="MS Mincho" w:hAnsi="Times New Roman" w:cs="Times New Roman"/>
          <w:sz w:val="28"/>
        </w:rPr>
        <w:t xml:space="preserve"> - различные малые архитектурные формы, объекты и сооружения, элементы оснащения территории, соответствующие её функциональному назначению.</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2. ГРАДОСТРОИТЕЛЬНАЯ ДЕЯТЕЛЬНОСТЬ</w:t>
      </w:r>
    </w:p>
    <w:p w:rsidR="00AE5511" w:rsidRDefault="00AE5511" w:rsidP="00AE5511">
      <w:pPr>
        <w:pStyle w:val="a3"/>
        <w:jc w:val="center"/>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2.1. ЦЕЛИ И ЗАДАЧИ ГРАДОСТРОИТЕЛЬНОЙ ДЕЯТЕЛЬНОСТИ</w:t>
      </w:r>
    </w:p>
    <w:p w:rsidR="00AE5511" w:rsidRDefault="00AE5511" w:rsidP="00AE5511">
      <w:pPr>
        <w:pStyle w:val="a3"/>
        <w:jc w:val="center"/>
        <w:rPr>
          <w:rFonts w:ascii="Times New Roman" w:eastAsia="MS Mincho" w:hAnsi="Times New Roman" w:cs="Times New Roman"/>
          <w:b/>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2.1.1. Основная цель градостроительной деятельности, включающей процесс планирования, проектирования, застройки и благоустройства территории администрации Отреченского сельсовета- создание безопасной, здоровой, функционально и пространственно сбалансированной среды обитания жителей,  эффективного развития производства при обеспечении охраны и улучшения окружающей среды.</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2.1.2. Главной задачей градостроительной деятельности является регулирование планировки и застройки  в соответствии с требованиями к </w:t>
      </w:r>
      <w:r>
        <w:rPr>
          <w:rFonts w:ascii="Times New Roman" w:eastAsia="MS Mincho" w:hAnsi="Times New Roman" w:cs="Times New Roman"/>
          <w:sz w:val="28"/>
        </w:rPr>
        <w:lastRenderedPageBreak/>
        <w:t xml:space="preserve">функциональному зонированию, планировочной организации территории и учету взаимосвязанных интересов.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2.1.3. Важнейшим принципом организации территории  является ее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 (в том числе ограничения по формам собственности с выделением территорий, не подлежащих приватизации).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2.1.4. Основными нормативно-правовыми документами, регулирующими градостроительную деятельность, являются Градостроительный кодекс РФ и принятые в соответствии с ним федеральные законы, настоящие Правила, схема территориального планирования территории  Отреченского  сельсовета , другая утвержденная в установленном порядке градостроительная документация, материалы градостроительного кадастра и инвентаризации земель. Участие населения в обсуждении и принятии градостроительных решений установлено законодательством Российской Федерации и Новосибирской области, Уставом администрации Отреченского  сельсовета.</w:t>
      </w:r>
    </w:p>
    <w:p w:rsidR="00AE5511" w:rsidRDefault="00AE5511" w:rsidP="00AE5511">
      <w:pPr>
        <w:ind w:firstLine="720"/>
        <w:jc w:val="both"/>
        <w:rPr>
          <w:sz w:val="28"/>
        </w:rPr>
      </w:pPr>
      <w:r>
        <w:rPr>
          <w:sz w:val="28"/>
        </w:rPr>
        <w:t>Ответственность за соблюдение технических условий и требований контролирующих органов об условиях строительства объекта, соблюдение строительных норм и правил возлагается на специалиста занимающегося вопросами архитектуры и градостроительства.</w:t>
      </w:r>
    </w:p>
    <w:p w:rsidR="00AE5511" w:rsidRDefault="00AE5511" w:rsidP="00AE5511">
      <w:pPr>
        <w:ind w:firstLine="720"/>
        <w:jc w:val="both"/>
        <w:rPr>
          <w:sz w:val="28"/>
        </w:rPr>
      </w:pPr>
      <w:r>
        <w:rPr>
          <w:sz w:val="28"/>
        </w:rPr>
        <w:t xml:space="preserve">2.1.5. Необходимость изменения границ сложившегося землепользования и изъятия земель выявляется при градостроительном проектировании, для чего в состав градостроительной документации, разрабатываемой по жилым районам поселения, вводится специальный раздел – «Оценка изменения границ землепользования и изъятия земель». Он содержит обоснование и экономическую оценку стоимости изменения границ и изъятия земель, в том числе недвижимости на данном участке. </w:t>
      </w:r>
    </w:p>
    <w:p w:rsidR="00AE5511" w:rsidRDefault="00AE5511" w:rsidP="00AE5511">
      <w:pPr>
        <w:ind w:firstLine="720"/>
        <w:jc w:val="both"/>
        <w:rPr>
          <w:sz w:val="28"/>
        </w:rPr>
      </w:pPr>
      <w:r>
        <w:rPr>
          <w:sz w:val="28"/>
        </w:rPr>
        <w:t>2.1.6. Разработка градостроительной и архитектурно-строительной документации поселений  осуществляется за счет бюджета и средств  Отреченского  сельсовета</w:t>
      </w:r>
    </w:p>
    <w:p w:rsidR="00AE5511" w:rsidRDefault="00AE5511" w:rsidP="00AE5511">
      <w:pPr>
        <w:ind w:firstLine="720"/>
        <w:jc w:val="both"/>
        <w:rPr>
          <w:sz w:val="28"/>
        </w:rPr>
      </w:pPr>
      <w:r>
        <w:rPr>
          <w:sz w:val="28"/>
        </w:rPr>
        <w:t xml:space="preserve">При намерении использовать земельный участок в разрез с утвержденной градостроительной документацией  инвестор оплачивает ее корректировку, экспертизу и утверждение. </w:t>
      </w:r>
    </w:p>
    <w:p w:rsidR="00AE5511" w:rsidRDefault="00AE5511" w:rsidP="00AE5511">
      <w:pPr>
        <w:ind w:firstLine="720"/>
        <w:jc w:val="both"/>
        <w:rPr>
          <w:sz w:val="28"/>
        </w:rPr>
      </w:pPr>
      <w:r>
        <w:rPr>
          <w:sz w:val="28"/>
        </w:rPr>
        <w:t xml:space="preserve">2.1.7. Начиная с проекта детальной планировки, для определения существующего и проектируемого землепользования, вводится понятие «план границ земельных участков» (землевладений) с целью упорядочения и регулирования отношений субъектов прав собственности в процессе инвестиционной деятельности, повышения их экономической и юридической ответственности за используемую территорию и принимаемые градостроительные решения. </w:t>
      </w:r>
    </w:p>
    <w:p w:rsidR="00AE5511" w:rsidRDefault="00AE5511" w:rsidP="00AE5511">
      <w:pPr>
        <w:ind w:firstLine="720"/>
        <w:jc w:val="both"/>
        <w:rPr>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2.2. ОБЪЕКТЫ И СУБЪЕКТЫ ГРАДОСТРОИТЕЛЬНОЙ ДЕЯТЕЛЬНОСТИ</w:t>
      </w:r>
    </w:p>
    <w:p w:rsidR="00AE5511" w:rsidRDefault="00AE5511" w:rsidP="00AE5511">
      <w:pPr>
        <w:pStyle w:val="a3"/>
        <w:jc w:val="center"/>
        <w:rPr>
          <w:rFonts w:ascii="Times New Roman" w:eastAsia="MS Mincho" w:hAnsi="Times New Roman" w:cs="Times New Roman"/>
          <w:b/>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2.2.1. Объекты градостроительной деятельности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2.2.1.1. Объектами градостроительной деятельности являются:</w:t>
      </w:r>
    </w:p>
    <w:p w:rsidR="00AE5511" w:rsidRDefault="00AE5511" w:rsidP="00AE5511">
      <w:pPr>
        <w:pStyle w:val="a3"/>
        <w:numPr>
          <w:ilvl w:val="0"/>
          <w:numId w:val="2"/>
        </w:numPr>
        <w:rPr>
          <w:rFonts w:ascii="Times New Roman" w:eastAsia="MS Mincho" w:hAnsi="Times New Roman" w:cs="Times New Roman"/>
          <w:sz w:val="28"/>
        </w:rPr>
      </w:pPr>
      <w:r>
        <w:rPr>
          <w:rFonts w:ascii="Times New Roman" w:eastAsia="MS Mincho" w:hAnsi="Times New Roman" w:cs="Times New Roman"/>
          <w:sz w:val="28"/>
        </w:rPr>
        <w:lastRenderedPageBreak/>
        <w:t>территория   Отреченского  сельсовета  в пределах его черты (границы);</w:t>
      </w:r>
    </w:p>
    <w:p w:rsidR="00AE5511" w:rsidRDefault="00AE5511" w:rsidP="00AE5511">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территории отдельных функциональных зон;</w:t>
      </w:r>
    </w:p>
    <w:p w:rsidR="00AE5511" w:rsidRDefault="00AE5511" w:rsidP="00AE5511">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градостроительные комплексы;</w:t>
      </w:r>
    </w:p>
    <w:p w:rsidR="00AE5511" w:rsidRDefault="00AE5511" w:rsidP="00AE5511">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земельные участки с возводимыми на них:</w:t>
      </w:r>
    </w:p>
    <w:p w:rsidR="00AE5511" w:rsidRDefault="00AE5511" w:rsidP="00AE5511">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зданиями или сооружениями;</w:t>
      </w:r>
    </w:p>
    <w:p w:rsidR="00AE5511" w:rsidRDefault="00AE5511" w:rsidP="00AE5511">
      <w:pPr>
        <w:pStyle w:val="a3"/>
        <w:numPr>
          <w:ilvl w:val="0"/>
          <w:numId w:val="2"/>
        </w:numPr>
        <w:jc w:val="both"/>
        <w:rPr>
          <w:rFonts w:ascii="Times New Roman" w:eastAsia="MS Mincho" w:hAnsi="Times New Roman" w:cs="Times New Roman"/>
          <w:sz w:val="28"/>
        </w:rPr>
      </w:pPr>
      <w:r>
        <w:rPr>
          <w:rFonts w:ascii="Times New Roman" w:eastAsia="MS Mincho" w:hAnsi="Times New Roman" w:cs="Times New Roman"/>
          <w:sz w:val="28"/>
        </w:rPr>
        <w:t>объектами инженерной и транспортной инфраструктуры;</w:t>
      </w:r>
    </w:p>
    <w:p w:rsidR="00AE5511" w:rsidRDefault="00AE5511" w:rsidP="00AE5511">
      <w:pPr>
        <w:pStyle w:val="a3"/>
        <w:numPr>
          <w:ilvl w:val="0"/>
          <w:numId w:val="2"/>
        </w:numPr>
        <w:rPr>
          <w:rFonts w:ascii="Times New Roman" w:eastAsia="MS Mincho" w:hAnsi="Times New Roman" w:cs="Times New Roman"/>
          <w:sz w:val="28"/>
        </w:rPr>
      </w:pPr>
      <w:r>
        <w:rPr>
          <w:rFonts w:ascii="Times New Roman" w:eastAsia="MS Mincho" w:hAnsi="Times New Roman" w:cs="Times New Roman"/>
          <w:sz w:val="28"/>
        </w:rPr>
        <w:t>временными сооружениями, в том числе элементами благоустройства;</w:t>
      </w:r>
    </w:p>
    <w:p w:rsidR="00AE5511" w:rsidRDefault="00AE5511" w:rsidP="00AE5511">
      <w:pPr>
        <w:pStyle w:val="a3"/>
        <w:numPr>
          <w:ilvl w:val="0"/>
          <w:numId w:val="2"/>
        </w:numPr>
        <w:rPr>
          <w:rFonts w:ascii="Times New Roman" w:eastAsia="MS Mincho" w:hAnsi="Times New Roman" w:cs="Times New Roman"/>
          <w:sz w:val="28"/>
        </w:rPr>
      </w:pPr>
      <w:r>
        <w:rPr>
          <w:rFonts w:ascii="Times New Roman" w:eastAsia="MS Mincho" w:hAnsi="Times New Roman" w:cs="Times New Roman"/>
          <w:sz w:val="28"/>
        </w:rPr>
        <w:t>объекты реконструкции и капитального ремонта.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2.1.1.2. Каждый объект градостроительной деятельности должен быть отражен в информационной системе обеспечения градостроительной деятельностью администрации Отреченского  сельсовета на основании утвержденной градостроительной документации. Права на здания и сооружения, а также земельные участки, как на объекты недвижимости, должны быть зарегистрированы в государственном учреждении юстиции.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Любые акты и действия, связанные с изменением физического состояния или правового статуса объектов градостроительной деятельности, в соответствии с Федеральным законом "О регистрации прав на недвижимое имущество и сделок с ним" при отсутствии регистрационных документов не имеют юридической силы.</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center"/>
        <w:rPr>
          <w:rFonts w:ascii="Times New Roman" w:eastAsia="MS Mincho" w:hAnsi="Times New Roman" w:cs="Times New Roman"/>
          <w:sz w:val="28"/>
        </w:rPr>
      </w:pPr>
      <w:r>
        <w:rPr>
          <w:rFonts w:ascii="Times New Roman" w:eastAsia="MS Mincho" w:hAnsi="Times New Roman" w:cs="Times New Roman"/>
          <w:sz w:val="28"/>
        </w:rPr>
        <w:t>2.2.2. Субъекты градостроительной деятельности</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2.2.2.1. Участниками (субъектами) градостроительной деятельности выступают:</w:t>
      </w:r>
    </w:p>
    <w:p w:rsidR="00AE5511" w:rsidRDefault="00AE5511" w:rsidP="00AE5511">
      <w:pPr>
        <w:pStyle w:val="a3"/>
        <w:numPr>
          <w:ilvl w:val="0"/>
          <w:numId w:val="3"/>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органы государственной власти и органы местного самоуправления;</w:t>
      </w:r>
    </w:p>
    <w:p w:rsidR="00AE5511" w:rsidRDefault="00AE5511" w:rsidP="00AE5511">
      <w:pPr>
        <w:pStyle w:val="a3"/>
        <w:numPr>
          <w:ilvl w:val="0"/>
          <w:numId w:val="3"/>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физические и юридические лица, являющиеся владельцами земельных участков на территории муниципального образования, а также международные организации, участвующие в реализации градостроительной деятельности как заказчики и инвесторы;</w:t>
      </w:r>
    </w:p>
    <w:p w:rsidR="00AE5511" w:rsidRDefault="00AE5511" w:rsidP="00AE5511">
      <w:pPr>
        <w:pStyle w:val="a3"/>
        <w:numPr>
          <w:ilvl w:val="0"/>
          <w:numId w:val="3"/>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юридические и физические лица, выступающие в качестве подрядчиков на исполнение конкретных видов работ;</w:t>
      </w:r>
    </w:p>
    <w:p w:rsidR="00AE5511" w:rsidRDefault="00AE5511" w:rsidP="00AE5511">
      <w:pPr>
        <w:pStyle w:val="a3"/>
        <w:numPr>
          <w:ilvl w:val="0"/>
          <w:numId w:val="3"/>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государственные учреждения, создаваемые для осуществления надзорных, контрольных, экспертных и регистрационных функций.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2.2.2.2. Каждый участник градостроительной деятельности имеет право на обеспечение его интересов. Оно осуществляется посредством возможности: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1. доступа к открытой градостроительной информации;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 участия в принятии решений, связанных с преобразованием окружающей материально-пространственной среды, а также за счёт государственного регулирования градостроительной деятельности в виде:</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установления градостроительных регламентов, социально-градостроительных и технических нормативов и стандартов;</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 лицензирования участников градостроительной деятельности, сертификации строительной продукции и услуг, экспертизы градостроительной и проектной документации;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lastRenderedPageBreak/>
        <w:t>- ведения государственного и общественного контроля реализации градостроительных решений.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2.2.2.3. Все участники градостроительных отношений обязаны:</w:t>
      </w:r>
    </w:p>
    <w:p w:rsidR="00AE5511" w:rsidRDefault="00AE5511" w:rsidP="00AE5511">
      <w:pPr>
        <w:pStyle w:val="a3"/>
        <w:numPr>
          <w:ilvl w:val="0"/>
          <w:numId w:val="4"/>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выполнять положения Градостроительного кодекса Российской Федерации и нормативно-правовых актов Градорегулирование, действующих на территории Новосибирской области и на территории  Отреченского сельсовета, нести ответственность за их нарушение и возмещать ущерб, причинённый в результате своих незаконных действий;</w:t>
      </w:r>
    </w:p>
    <w:p w:rsidR="00AE5511" w:rsidRDefault="00AE5511" w:rsidP="00AE5511">
      <w:pPr>
        <w:pStyle w:val="a3"/>
        <w:numPr>
          <w:ilvl w:val="0"/>
          <w:numId w:val="4"/>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Градорегулирование;</w:t>
      </w:r>
    </w:p>
    <w:p w:rsidR="00AE5511" w:rsidRDefault="00AE5511" w:rsidP="00AE5511">
      <w:pPr>
        <w:pStyle w:val="a3"/>
        <w:numPr>
          <w:ilvl w:val="0"/>
          <w:numId w:val="4"/>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2.2.2.4. Полномочия органа администрации рабочего поселка Чаны, их структурных подразделений, в организации  инвестиционное- строительной деятельности представлены в табл. 2.1.</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right"/>
        <w:rPr>
          <w:rFonts w:ascii="Times New Roman" w:eastAsia="MS Mincho" w:hAnsi="Times New Roman" w:cs="Times New Roman"/>
          <w:sz w:val="28"/>
        </w:rPr>
      </w:pPr>
      <w:r>
        <w:rPr>
          <w:rFonts w:ascii="Times New Roman" w:eastAsia="MS Mincho" w:hAnsi="Times New Roman" w:cs="Times New Roman"/>
          <w:sz w:val="28"/>
        </w:rPr>
        <w:t>Таблица 2.1</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sz w:val="28"/>
        </w:rPr>
      </w:pPr>
      <w:r>
        <w:rPr>
          <w:rFonts w:ascii="Times New Roman" w:eastAsia="MS Mincho" w:hAnsi="Times New Roman" w:cs="Times New Roman"/>
          <w:sz w:val="28"/>
        </w:rPr>
        <w:t>ПОЛНОМОЧИЯ АДМИНИСТРАЦИИ ОТРЕЧЕНСКОГО  СЕЛЬСОВЕТА</w:t>
      </w:r>
    </w:p>
    <w:p w:rsidR="00AE5511" w:rsidRDefault="00AE5511" w:rsidP="00AE5511">
      <w:pPr>
        <w:pStyle w:val="a3"/>
        <w:jc w:val="center"/>
        <w:rPr>
          <w:rFonts w:ascii="Times New Roman" w:eastAsia="MS Mincho" w:hAnsi="Times New Roman" w:cs="Times New Roman"/>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7"/>
        <w:gridCol w:w="7811"/>
      </w:tblGrid>
      <w:tr w:rsidR="00AE5511" w:rsidTr="0022335F">
        <w:tblPrEx>
          <w:tblCellMar>
            <w:top w:w="0" w:type="dxa"/>
            <w:bottom w:w="0" w:type="dxa"/>
          </w:tblCellMar>
        </w:tblPrEx>
        <w:tc>
          <w:tcPr>
            <w:tcW w:w="2377"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rPr>
            </w:pPr>
            <w:r>
              <w:rPr>
                <w:rFonts w:ascii="Times New Roman" w:eastAsia="MS Mincho" w:hAnsi="Times New Roman" w:cs="Times New Roman"/>
              </w:rPr>
              <w:t>Наименование</w:t>
            </w:r>
          </w:p>
          <w:p w:rsidR="00AE5511" w:rsidRDefault="00AE5511" w:rsidP="0022335F">
            <w:pPr>
              <w:pStyle w:val="a3"/>
              <w:jc w:val="center"/>
              <w:rPr>
                <w:rFonts w:ascii="Times New Roman" w:eastAsia="MS Mincho" w:hAnsi="Times New Roman" w:cs="Times New Roman"/>
              </w:rPr>
            </w:pPr>
            <w:r>
              <w:rPr>
                <w:rFonts w:ascii="Times New Roman" w:eastAsia="MS Mincho" w:hAnsi="Times New Roman" w:cs="Times New Roman"/>
              </w:rPr>
              <w:t>Органа</w:t>
            </w:r>
          </w:p>
          <w:p w:rsidR="00AE5511" w:rsidRDefault="00AE5511" w:rsidP="0022335F">
            <w:pPr>
              <w:pStyle w:val="a3"/>
              <w:jc w:val="center"/>
              <w:rPr>
                <w:rFonts w:ascii="Times New Roman" w:eastAsia="MS Mincho" w:hAnsi="Times New Roman" w:cs="Times New Roman"/>
              </w:rPr>
            </w:pPr>
          </w:p>
        </w:tc>
        <w:tc>
          <w:tcPr>
            <w:tcW w:w="7811"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rPr>
            </w:pPr>
            <w:r>
              <w:rPr>
                <w:rFonts w:ascii="Times New Roman" w:eastAsia="MS Mincho" w:hAnsi="Times New Roman" w:cs="Times New Roman"/>
              </w:rPr>
              <w:t>Полномочия</w:t>
            </w:r>
          </w:p>
          <w:p w:rsidR="00AE5511" w:rsidRDefault="00AE5511" w:rsidP="0022335F">
            <w:pPr>
              <w:pStyle w:val="a3"/>
              <w:jc w:val="center"/>
              <w:rPr>
                <w:rFonts w:ascii="Times New Roman" w:eastAsia="MS Mincho" w:hAnsi="Times New Roman" w:cs="Times New Roman"/>
              </w:rPr>
            </w:pPr>
          </w:p>
        </w:tc>
      </w:tr>
      <w:tr w:rsidR="00AE5511" w:rsidTr="0022335F">
        <w:tblPrEx>
          <w:tblCellMar>
            <w:top w:w="0" w:type="dxa"/>
            <w:bottom w:w="0" w:type="dxa"/>
          </w:tblCellMar>
        </w:tblPrEx>
        <w:tc>
          <w:tcPr>
            <w:tcW w:w="2377"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sz w:val="28"/>
              </w:rPr>
            </w:pPr>
            <w:r>
              <w:rPr>
                <w:rFonts w:ascii="Times New Roman" w:eastAsia="MS Mincho" w:hAnsi="Times New Roman" w:cs="Times New Roman"/>
                <w:sz w:val="28"/>
              </w:rPr>
              <w:t>1</w:t>
            </w:r>
          </w:p>
          <w:p w:rsidR="00AE5511" w:rsidRDefault="00AE5511" w:rsidP="0022335F">
            <w:pPr>
              <w:pStyle w:val="a3"/>
              <w:rPr>
                <w:rFonts w:ascii="Times New Roman" w:eastAsia="MS Mincho" w:hAnsi="Times New Roman" w:cs="Times New Roman"/>
                <w:sz w:val="28"/>
              </w:rPr>
            </w:pPr>
          </w:p>
        </w:tc>
        <w:tc>
          <w:tcPr>
            <w:tcW w:w="7811"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sz w:val="28"/>
              </w:rPr>
            </w:pPr>
            <w:r>
              <w:rPr>
                <w:rFonts w:ascii="Times New Roman" w:eastAsia="MS Mincho" w:hAnsi="Times New Roman" w:cs="Times New Roman"/>
                <w:sz w:val="28"/>
              </w:rPr>
              <w:t>2</w:t>
            </w:r>
          </w:p>
        </w:tc>
      </w:tr>
      <w:tr w:rsidR="00AE5511" w:rsidTr="0022335F">
        <w:tblPrEx>
          <w:tblCellMar>
            <w:top w:w="0" w:type="dxa"/>
            <w:bottom w:w="0" w:type="dxa"/>
          </w:tblCellMar>
        </w:tblPrEx>
        <w:tc>
          <w:tcPr>
            <w:tcW w:w="2377"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sz w:val="24"/>
              </w:rPr>
            </w:pPr>
            <w:r>
              <w:rPr>
                <w:rFonts w:ascii="Times New Roman" w:eastAsia="MS Mincho" w:hAnsi="Times New Roman" w:cs="Times New Roman"/>
                <w:sz w:val="24"/>
              </w:rPr>
              <w:t xml:space="preserve">Совет депутатов </w:t>
            </w:r>
          </w:p>
          <w:p w:rsidR="00AE5511" w:rsidRDefault="00AE5511" w:rsidP="0022335F">
            <w:pPr>
              <w:pStyle w:val="a3"/>
              <w:jc w:val="center"/>
              <w:rPr>
                <w:rFonts w:ascii="Times New Roman" w:eastAsia="MS Mincho" w:hAnsi="Times New Roman" w:cs="Times New Roman"/>
                <w:sz w:val="24"/>
              </w:rPr>
            </w:pPr>
            <w:r>
              <w:rPr>
                <w:rFonts w:ascii="Times New Roman" w:eastAsia="MS Mincho" w:hAnsi="Times New Roman" w:cs="Times New Roman"/>
                <w:sz w:val="24"/>
              </w:rPr>
              <w:t>Отреченского</w:t>
            </w:r>
          </w:p>
          <w:p w:rsidR="00AE5511" w:rsidRDefault="00AE5511" w:rsidP="0022335F">
            <w:pPr>
              <w:pStyle w:val="a3"/>
              <w:jc w:val="center"/>
              <w:rPr>
                <w:rFonts w:ascii="Times New Roman" w:eastAsia="MS Mincho" w:hAnsi="Times New Roman" w:cs="Times New Roman"/>
                <w:sz w:val="24"/>
              </w:rPr>
            </w:pPr>
            <w:r>
              <w:rPr>
                <w:rFonts w:ascii="Times New Roman" w:eastAsia="MS Mincho" w:hAnsi="Times New Roman" w:cs="Times New Roman"/>
                <w:sz w:val="24"/>
              </w:rPr>
              <w:t>сельсовета</w:t>
            </w:r>
          </w:p>
        </w:tc>
        <w:tc>
          <w:tcPr>
            <w:tcW w:w="7811"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Рассмотрение и принятие:</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концепций и программ развития  территории Отреченского сельсовета;</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генерального плана ; нормативно-правовой базы и местных правовых актов в области градостроительства, в том числе Правил застройки и землепользования.</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Утверждение схемы ценового зонирования территории Отреченского  сельсовета</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Установление порядка предоставления в аренду объектов недвижимости</w:t>
            </w:r>
          </w:p>
        </w:tc>
      </w:tr>
      <w:tr w:rsidR="00AE5511" w:rsidTr="0022335F">
        <w:tblPrEx>
          <w:tblCellMar>
            <w:top w:w="0" w:type="dxa"/>
            <w:bottom w:w="0" w:type="dxa"/>
          </w:tblCellMar>
        </w:tblPrEx>
        <w:tc>
          <w:tcPr>
            <w:tcW w:w="2377"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 xml:space="preserve">Глава администрации </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Отреченского сельсовета.</w:t>
            </w:r>
          </w:p>
        </w:tc>
        <w:tc>
          <w:tcPr>
            <w:tcW w:w="7811"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Заключает договоры с другими органами местного самоуправления, органами государственной власти.</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Имеет право приостанавливать действие постановлений, распоряжений, приказов руководителей структурных подразделений администрации.</w:t>
            </w:r>
          </w:p>
        </w:tc>
      </w:tr>
      <w:tr w:rsidR="00AE5511" w:rsidTr="0022335F">
        <w:tblPrEx>
          <w:tblCellMar>
            <w:top w:w="0" w:type="dxa"/>
            <w:bottom w:w="0" w:type="dxa"/>
          </w:tblCellMar>
        </w:tblPrEx>
        <w:tc>
          <w:tcPr>
            <w:tcW w:w="2377"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 xml:space="preserve">Администрация </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Отреченского сельсовета</w:t>
            </w:r>
          </w:p>
          <w:p w:rsidR="00AE5511" w:rsidRDefault="00AE5511" w:rsidP="0022335F">
            <w:pPr>
              <w:pStyle w:val="a3"/>
              <w:jc w:val="center"/>
              <w:rPr>
                <w:rFonts w:ascii="Times New Roman" w:eastAsia="MS Mincho" w:hAnsi="Times New Roman" w:cs="Times New Roman"/>
                <w:sz w:val="24"/>
              </w:rPr>
            </w:pPr>
          </w:p>
        </w:tc>
        <w:tc>
          <w:tcPr>
            <w:tcW w:w="7811"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Принятие нормативных и индивидуальных правовых актов в области архитектуры. строительства и землепользования в соответствии с предоставленными Уставом  Отреченского  сельсовета</w:t>
            </w:r>
          </w:p>
        </w:tc>
      </w:tr>
      <w:tr w:rsidR="00AE5511" w:rsidTr="0022335F">
        <w:tblPrEx>
          <w:tblCellMar>
            <w:top w:w="0" w:type="dxa"/>
            <w:bottom w:w="0" w:type="dxa"/>
          </w:tblCellMar>
        </w:tblPrEx>
        <w:tc>
          <w:tcPr>
            <w:tcW w:w="2377"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sz w:val="24"/>
              </w:rPr>
            </w:pPr>
            <w:r>
              <w:rPr>
                <w:rFonts w:ascii="Times New Roman" w:eastAsia="MS Mincho" w:hAnsi="Times New Roman" w:cs="Times New Roman"/>
                <w:sz w:val="24"/>
              </w:rPr>
              <w:t xml:space="preserve">Специалисты </w:t>
            </w:r>
            <w:r>
              <w:rPr>
                <w:rFonts w:ascii="Times New Roman" w:eastAsia="MS Mincho" w:hAnsi="Times New Roman" w:cs="Times New Roman"/>
                <w:sz w:val="24"/>
              </w:rPr>
              <w:lastRenderedPageBreak/>
              <w:t xml:space="preserve">администрации  Отреченского сельсовета по вопросам архитектуры и строительства и землепользования </w:t>
            </w:r>
          </w:p>
        </w:tc>
        <w:tc>
          <w:tcPr>
            <w:tcW w:w="7811" w:type="dxa"/>
            <w:tcBorders>
              <w:top w:val="single" w:sz="4" w:space="0" w:color="auto"/>
              <w:left w:val="single" w:sz="4" w:space="0" w:color="auto"/>
              <w:bottom w:val="single" w:sz="4" w:space="0" w:color="auto"/>
              <w:right w:val="single" w:sz="4" w:space="0" w:color="auto"/>
            </w:tcBorders>
          </w:tcPr>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lastRenderedPageBreak/>
              <w:t xml:space="preserve">Участие в разработке и реализации градостроительных разделов  </w:t>
            </w:r>
            <w:r>
              <w:rPr>
                <w:rFonts w:ascii="Times New Roman" w:eastAsia="MS Mincho" w:hAnsi="Times New Roman" w:cs="Times New Roman"/>
                <w:sz w:val="24"/>
              </w:rPr>
              <w:lastRenderedPageBreak/>
              <w:t>целевых программ и программ социально-экономического развития  территории Отреченского  сельсовета</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Разработка проектов нормативных документов по архитектуре и строительству.</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Обеспечение разработки, рассмотрение, согласование, организация экспертизы и представление на утверждение в установленном порядке градостроительной документации о градостроительном развитии и его застройке.</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Согласование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благоустройства территории Отреченского  сельсовета.</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Участие в подготовке:</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предложений по выбору участков для строительства и установлению их границ;</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документов для проведения конкурсов и аукционов земельных участков, предназначенных под застройку;</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 xml:space="preserve">решений о предоставлении земельных участков для строительства и реконструкции объектов недвижимости </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 xml:space="preserve">Информирование населения о состоянии среды жизнедеятельности и перспективах ее изменения. </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Рассмотрение заявлений и обращений граждан и юридических лиц по вопросам осуществления градостроительной деятельности и принятие решений в пределах своей компетенции.</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 xml:space="preserve">Контроль за использованием и охраной земель в пределах своей компетенции. </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Контроль за соблюдением законодательства Российской Федерации о градостроительстве и иных нормативных правовых актов в пределах своей компетенции</w:t>
            </w:r>
          </w:p>
        </w:tc>
      </w:tr>
      <w:tr w:rsidR="00AE5511" w:rsidTr="0022335F">
        <w:tblPrEx>
          <w:tblCellMar>
            <w:top w:w="0" w:type="dxa"/>
            <w:bottom w:w="0" w:type="dxa"/>
          </w:tblCellMar>
        </w:tblPrEx>
        <w:trPr>
          <w:trHeight w:val="5365"/>
        </w:trPr>
        <w:tc>
          <w:tcPr>
            <w:tcW w:w="2377" w:type="dxa"/>
            <w:tcBorders>
              <w:top w:val="single" w:sz="4" w:space="0" w:color="auto"/>
              <w:left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sz w:val="24"/>
              </w:rPr>
            </w:pPr>
          </w:p>
          <w:p w:rsidR="00AE5511" w:rsidRDefault="00AE5511" w:rsidP="0022335F">
            <w:pPr>
              <w:pStyle w:val="a3"/>
              <w:jc w:val="center"/>
              <w:rPr>
                <w:rFonts w:ascii="Times New Roman" w:eastAsia="MS Mincho" w:hAnsi="Times New Roman" w:cs="Times New Roman"/>
                <w:sz w:val="24"/>
              </w:rPr>
            </w:pPr>
            <w:r>
              <w:rPr>
                <w:rFonts w:ascii="Times New Roman" w:eastAsia="MS Mincho" w:hAnsi="Times New Roman" w:cs="Times New Roman"/>
                <w:sz w:val="24"/>
              </w:rPr>
              <w:t xml:space="preserve">Комиссии по градостроительству и землепользованию </w:t>
            </w:r>
          </w:p>
          <w:p w:rsidR="00AE5511" w:rsidRDefault="00AE5511" w:rsidP="0022335F">
            <w:pPr>
              <w:pStyle w:val="a3"/>
              <w:jc w:val="center"/>
              <w:rPr>
                <w:rFonts w:ascii="Times New Roman" w:eastAsia="MS Mincho" w:hAnsi="Times New Roman" w:cs="Times New Roman"/>
                <w:sz w:val="24"/>
              </w:rPr>
            </w:pPr>
          </w:p>
          <w:p w:rsidR="00AE5511" w:rsidRDefault="00AE5511" w:rsidP="0022335F">
            <w:pPr>
              <w:pStyle w:val="a3"/>
              <w:jc w:val="center"/>
              <w:rPr>
                <w:rFonts w:ascii="Times New Roman" w:eastAsia="MS Mincho" w:hAnsi="Times New Roman" w:cs="Times New Roman"/>
                <w:sz w:val="24"/>
              </w:rPr>
            </w:pPr>
          </w:p>
        </w:tc>
        <w:tc>
          <w:tcPr>
            <w:tcW w:w="7811" w:type="dxa"/>
            <w:tcBorders>
              <w:top w:val="single" w:sz="4" w:space="0" w:color="auto"/>
              <w:left w:val="single" w:sz="4" w:space="0" w:color="auto"/>
              <w:right w:val="single" w:sz="4" w:space="0" w:color="auto"/>
            </w:tcBorders>
          </w:tcPr>
          <w:p w:rsidR="00AE5511" w:rsidRDefault="00AE5511" w:rsidP="0022335F">
            <w:pPr>
              <w:pStyle w:val="a3"/>
              <w:jc w:val="both"/>
              <w:rPr>
                <w:rFonts w:ascii="Times New Roman" w:eastAsia="MS Mincho" w:hAnsi="Times New Roman" w:cs="Times New Roman"/>
                <w:sz w:val="24"/>
              </w:rPr>
            </w:pP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Создаются администрацией с целью оперативного рассмотрения вопросов: предоставления земельных участков для строительства объектов недвижимости; рассмотрения заявлений и обращений по вопросам землепользования;</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разногласий, возникающих при разработке документации по предоставлению земельных участков, других разногласий. На комиссии возлагается:</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Коллективное профессиональное обсуждение вопросов градостроительства и архитектуры, дизайна. Рассмотрение и оценка проектов, реализуемых на территории администрации  Отреченского  сельсовета.</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 xml:space="preserve">Участие в разработке нормативно-правовых актов по вопросам регулирования земельных отношений на территории  Отреченского сельсовета.                                                                                                  Координация работы по вопросам землепользования. </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Выполнение мероприятий по разграничению земель по уровням собственности.</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Выбором земельных участков под строительство.</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Предоставлением земельных участков для размещения временных объектов.</w:t>
            </w:r>
          </w:p>
        </w:tc>
      </w:tr>
      <w:tr w:rsidR="00AE5511" w:rsidTr="0022335F">
        <w:tblPrEx>
          <w:tblCellMar>
            <w:top w:w="0" w:type="dxa"/>
            <w:bottom w:w="0" w:type="dxa"/>
          </w:tblCellMar>
        </w:tblPrEx>
        <w:trPr>
          <w:cantSplit/>
          <w:trHeight w:val="2490"/>
        </w:trPr>
        <w:tc>
          <w:tcPr>
            <w:tcW w:w="2377" w:type="dxa"/>
            <w:tcBorders>
              <w:top w:val="single" w:sz="4" w:space="0" w:color="auto"/>
              <w:left w:val="single" w:sz="4" w:space="0" w:color="auto"/>
              <w:right w:val="single" w:sz="4" w:space="0" w:color="auto"/>
            </w:tcBorders>
          </w:tcPr>
          <w:p w:rsidR="00AE5511" w:rsidRDefault="00AE5511" w:rsidP="0022335F">
            <w:pPr>
              <w:pStyle w:val="a3"/>
              <w:jc w:val="center"/>
              <w:rPr>
                <w:rFonts w:ascii="Times New Roman" w:eastAsia="MS Mincho" w:hAnsi="Times New Roman" w:cs="Times New Roman"/>
                <w:sz w:val="24"/>
              </w:rPr>
            </w:pPr>
            <w:r>
              <w:rPr>
                <w:rFonts w:ascii="Times New Roman" w:eastAsia="MS Mincho" w:hAnsi="Times New Roman" w:cs="Times New Roman"/>
                <w:sz w:val="24"/>
              </w:rPr>
              <w:lastRenderedPageBreak/>
              <w:t>Специалист по архитектуре и градостроительству</w:t>
            </w:r>
          </w:p>
        </w:tc>
        <w:tc>
          <w:tcPr>
            <w:tcW w:w="7811" w:type="dxa"/>
            <w:tcBorders>
              <w:top w:val="single" w:sz="4" w:space="0" w:color="auto"/>
              <w:left w:val="single" w:sz="4" w:space="0" w:color="auto"/>
              <w:right w:val="single" w:sz="4" w:space="0" w:color="auto"/>
            </w:tcBorders>
          </w:tcPr>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Выдача технических условий на проектирование и проведение работ по благоустройству и озеленению территории  Отреченского  сельсовета</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 xml:space="preserve"> Согласование предпроектной и проектной документации по благоустройству и озеленению.</w:t>
            </w:r>
          </w:p>
          <w:p w:rsidR="00AE5511" w:rsidRDefault="00AE5511" w:rsidP="0022335F">
            <w:pPr>
              <w:pStyle w:val="a3"/>
              <w:jc w:val="both"/>
              <w:rPr>
                <w:rFonts w:ascii="Times New Roman" w:eastAsia="MS Mincho" w:hAnsi="Times New Roman" w:cs="Times New Roman"/>
                <w:sz w:val="24"/>
              </w:rPr>
            </w:pPr>
            <w:r>
              <w:rPr>
                <w:rFonts w:ascii="Times New Roman" w:eastAsia="MS Mincho" w:hAnsi="Times New Roman" w:cs="Times New Roman"/>
                <w:sz w:val="24"/>
              </w:rPr>
              <w:t>Выдача разрешений на проведение земляных работ под инженерные сети и благоустройство, контроль проведения работ</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 xml:space="preserve">Выдача технических условий для проектирования; </w:t>
            </w:r>
          </w:p>
          <w:p w:rsidR="00AE5511" w:rsidRDefault="00AE5511" w:rsidP="0022335F">
            <w:pPr>
              <w:pStyle w:val="a3"/>
              <w:rPr>
                <w:rFonts w:ascii="Times New Roman" w:eastAsia="MS Mincho" w:hAnsi="Times New Roman" w:cs="Times New Roman"/>
                <w:sz w:val="24"/>
              </w:rPr>
            </w:pPr>
            <w:r>
              <w:rPr>
                <w:rFonts w:ascii="Times New Roman" w:eastAsia="MS Mincho" w:hAnsi="Times New Roman" w:cs="Times New Roman"/>
                <w:sz w:val="24"/>
              </w:rPr>
              <w:t>Согласование предпроектной и проектной документации в сфере своей компетенции.</w:t>
            </w:r>
          </w:p>
          <w:p w:rsidR="00AE5511" w:rsidRDefault="00AE5511" w:rsidP="0022335F">
            <w:pPr>
              <w:pStyle w:val="a3"/>
              <w:rPr>
                <w:rFonts w:ascii="Times New Roman" w:eastAsia="MS Mincho" w:hAnsi="Times New Roman" w:cs="Times New Roman"/>
                <w:sz w:val="24"/>
              </w:rPr>
            </w:pPr>
          </w:p>
          <w:p w:rsidR="00AE5511" w:rsidRDefault="00AE5511" w:rsidP="0022335F">
            <w:pPr>
              <w:pStyle w:val="a3"/>
              <w:rPr>
                <w:rFonts w:ascii="Times New Roman" w:eastAsia="MS Mincho" w:hAnsi="Times New Roman" w:cs="Times New Roman"/>
                <w:sz w:val="24"/>
              </w:rPr>
            </w:pPr>
          </w:p>
        </w:tc>
      </w:tr>
    </w:tbl>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2.3. ГРАДОСТРОИТЕЛЬНАЯ ДОКУМЕНТАЦИЯ</w:t>
      </w:r>
    </w:p>
    <w:p w:rsidR="00AE5511" w:rsidRDefault="00AE5511" w:rsidP="00AE5511">
      <w:pPr>
        <w:pStyle w:val="a3"/>
        <w:jc w:val="center"/>
        <w:rPr>
          <w:rFonts w:ascii="Times New Roman" w:eastAsia="MS Mincho" w:hAnsi="Times New Roman" w:cs="Times New Roman"/>
          <w:b/>
          <w:sz w:val="28"/>
        </w:rPr>
      </w:pPr>
    </w:p>
    <w:p w:rsidR="00AE5511" w:rsidRDefault="00AE5511" w:rsidP="00AE5511">
      <w:pPr>
        <w:pStyle w:val="a3"/>
        <w:jc w:val="both"/>
        <w:rPr>
          <w:rFonts w:ascii="Times New Roman" w:eastAsia="MS Mincho" w:hAnsi="Times New Roman" w:cs="Times New Roman"/>
          <w:sz w:val="28"/>
        </w:rPr>
      </w:pPr>
      <w:r>
        <w:rPr>
          <w:rFonts w:ascii="Times New Roman" w:eastAsia="MS Mincho" w:hAnsi="Times New Roman" w:cs="Times New Roman"/>
          <w:sz w:val="28"/>
        </w:rPr>
        <w:t>2.3.1.Виды градостроительной документации</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2.3.1.1. Градостроительная документация подразделяется на:</w:t>
      </w:r>
    </w:p>
    <w:p w:rsidR="00AE5511" w:rsidRDefault="00AE5511" w:rsidP="00AE5511">
      <w:pPr>
        <w:pStyle w:val="a3"/>
        <w:numPr>
          <w:ilvl w:val="0"/>
          <w:numId w:val="5"/>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документацию о градостроительном планировании развития территорий (планировочную);</w:t>
      </w:r>
    </w:p>
    <w:p w:rsidR="00AE5511" w:rsidRDefault="00AE5511" w:rsidP="00AE5511">
      <w:pPr>
        <w:pStyle w:val="a3"/>
        <w:numPr>
          <w:ilvl w:val="0"/>
          <w:numId w:val="5"/>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документацию о застройке территорий (о застройке).</w:t>
      </w:r>
    </w:p>
    <w:p w:rsidR="00AE5511" w:rsidRDefault="00AE5511" w:rsidP="00AE5511">
      <w:pPr>
        <w:pStyle w:val="a3"/>
        <w:ind w:firstLine="720"/>
        <w:rPr>
          <w:rFonts w:ascii="Times New Roman" w:eastAsia="MS Mincho" w:hAnsi="Times New Roman" w:cs="Times New Roman"/>
          <w:sz w:val="28"/>
        </w:rPr>
      </w:pPr>
      <w:r>
        <w:rPr>
          <w:rFonts w:ascii="Times New Roman" w:eastAsia="MS Mincho" w:hAnsi="Times New Roman" w:cs="Times New Roman"/>
          <w:sz w:val="28"/>
        </w:rPr>
        <w:t>2.3.1.2. Планировочная документация  разрабатывается как программная, концептуальная.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К обязательной планировочной документации относятся:</w:t>
      </w:r>
    </w:p>
    <w:p w:rsidR="00AE5511" w:rsidRDefault="00AE5511" w:rsidP="00AE5511">
      <w:pPr>
        <w:pStyle w:val="a3"/>
        <w:numPr>
          <w:ilvl w:val="0"/>
          <w:numId w:val="6"/>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генеральный план (концепция развития);</w:t>
      </w:r>
    </w:p>
    <w:p w:rsidR="00AE5511" w:rsidRDefault="00AE5511" w:rsidP="00AE5511">
      <w:pPr>
        <w:pStyle w:val="a3"/>
        <w:numPr>
          <w:ilvl w:val="0"/>
          <w:numId w:val="6"/>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проект черты ;</w:t>
      </w:r>
    </w:p>
    <w:p w:rsidR="00AE5511" w:rsidRDefault="00AE5511" w:rsidP="00AE5511">
      <w:pPr>
        <w:pStyle w:val="a3"/>
        <w:numPr>
          <w:ilvl w:val="0"/>
          <w:numId w:val="6"/>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к дополняющей - схемы развития отдельных инфраструктурных составляющих, отражающих инженерные, транспортные, экологические и другие вопросы.</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2.3.1.3. Документация о застройке является документацией градостроительного проектирования, она определяет принципы и приёмы пространственной организации застройки территорий, а также конкретного размещения строительных объектов и включает:</w:t>
      </w:r>
    </w:p>
    <w:p w:rsidR="00AE5511" w:rsidRDefault="00AE5511" w:rsidP="00AE5511">
      <w:pPr>
        <w:pStyle w:val="a3"/>
        <w:numPr>
          <w:ilvl w:val="0"/>
          <w:numId w:val="7"/>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проекты планировки и функциональной организации частей территории (функциональных зон, планировочных районов, градостроительных комплексов);</w:t>
      </w:r>
    </w:p>
    <w:p w:rsidR="00AE5511" w:rsidRDefault="00AE5511" w:rsidP="00AE5511">
      <w:pPr>
        <w:pStyle w:val="a3"/>
        <w:numPr>
          <w:ilvl w:val="0"/>
          <w:numId w:val="7"/>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проекты межевания территорий;</w:t>
      </w:r>
    </w:p>
    <w:p w:rsidR="00AE5511" w:rsidRDefault="00AE5511" w:rsidP="00AE5511">
      <w:pPr>
        <w:pStyle w:val="a3"/>
        <w:numPr>
          <w:ilvl w:val="0"/>
          <w:numId w:val="7"/>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проекты застройки кварталов и других элементов планировочной структуры территории, и ее частей,</w:t>
      </w:r>
    </w:p>
    <w:p w:rsidR="00AE5511" w:rsidRDefault="00AE5511" w:rsidP="00AE5511">
      <w:pPr>
        <w:pStyle w:val="a3"/>
        <w:numPr>
          <w:ilvl w:val="0"/>
          <w:numId w:val="7"/>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а также:</w:t>
      </w:r>
    </w:p>
    <w:p w:rsidR="00AE5511" w:rsidRDefault="00AE5511" w:rsidP="00AE5511">
      <w:pPr>
        <w:pStyle w:val="a3"/>
        <w:numPr>
          <w:ilvl w:val="0"/>
          <w:numId w:val="7"/>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проекты благоустройства территории;</w:t>
      </w:r>
    </w:p>
    <w:p w:rsidR="00AE5511" w:rsidRDefault="00AE5511" w:rsidP="00AE5511">
      <w:pPr>
        <w:pStyle w:val="a3"/>
        <w:numPr>
          <w:ilvl w:val="0"/>
          <w:numId w:val="7"/>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проекты инженерного оборудования и подготовки территории;</w:t>
      </w:r>
    </w:p>
    <w:p w:rsidR="00AE5511" w:rsidRDefault="00AE5511" w:rsidP="00AE5511">
      <w:pPr>
        <w:pStyle w:val="a3"/>
        <w:numPr>
          <w:ilvl w:val="0"/>
          <w:numId w:val="7"/>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схемы первоочередного строительства.</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both"/>
        <w:rPr>
          <w:rFonts w:ascii="Times New Roman" w:eastAsia="MS Mincho" w:hAnsi="Times New Roman" w:cs="Times New Roman"/>
          <w:sz w:val="28"/>
          <w:szCs w:val="24"/>
        </w:rPr>
      </w:pPr>
      <w:r>
        <w:rPr>
          <w:rFonts w:ascii="Times New Roman" w:eastAsia="MS Mincho" w:hAnsi="Times New Roman" w:cs="Times New Roman"/>
          <w:sz w:val="28"/>
          <w:szCs w:val="24"/>
        </w:rPr>
        <w:t>2.3.2. Генеральный план.</w:t>
      </w:r>
    </w:p>
    <w:p w:rsidR="00AE5511" w:rsidRDefault="00AE5511" w:rsidP="00AE5511">
      <w:pPr>
        <w:pStyle w:val="a3"/>
        <w:ind w:firstLine="720"/>
        <w:jc w:val="both"/>
        <w:rPr>
          <w:rFonts w:ascii="Times New Roman" w:hAnsi="Times New Roman" w:cs="Times New Roman"/>
          <w:sz w:val="28"/>
          <w:szCs w:val="24"/>
        </w:rPr>
      </w:pPr>
      <w:r>
        <w:rPr>
          <w:rFonts w:ascii="Times New Roman" w:eastAsia="MS Mincho" w:hAnsi="Times New Roman" w:cs="Times New Roman"/>
          <w:sz w:val="28"/>
          <w:szCs w:val="24"/>
        </w:rPr>
        <w:t xml:space="preserve">2.3.2.1.Генеральный план  является основным градостроительным документом, определяющим перспективы развития территории  Отреченского </w:t>
      </w:r>
      <w:r>
        <w:rPr>
          <w:rFonts w:ascii="Times New Roman" w:eastAsia="MS Mincho" w:hAnsi="Times New Roman" w:cs="Times New Roman"/>
          <w:sz w:val="28"/>
          <w:szCs w:val="24"/>
        </w:rPr>
        <w:lastRenderedPageBreak/>
        <w:t>сельсовета. 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2.3.2.2.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2.3.2.3.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Отреченского сельсовета.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2.3.2.4. Подготовка проекта генерального плана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положений о территориальном планировании, содержащихся в  схемах территориального планирования муниципального поселения (при подготовке генерального плана поселения),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2.3.2.5. Проект генерального плана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2.3.2.6. Проект генерального плана подлежит обязательному рассмотрению на публичных слушаниях, проводимых в соответствии со статьей 28 Градостроительного Кодекса.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2.3.2.7.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Отреченского  сельсовета в представительный орган местного самоуправления поселения.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2.3.2.8. Генеральный план подлежит опубликованию в порядке, установленном для официального опубликования правовых актов, иной официальной информации. </w:t>
      </w:r>
    </w:p>
    <w:p w:rsidR="00AE5511" w:rsidRDefault="00AE5511" w:rsidP="00AE5511">
      <w:pPr>
        <w:pStyle w:val="ConsNormal"/>
        <w:widowControl/>
        <w:ind w:right="0" w:firstLine="540"/>
        <w:jc w:val="both"/>
        <w:rPr>
          <w:rFonts w:ascii="Times New Roman" w:hAnsi="Times New Roman" w:cs="Times New Roman"/>
          <w:sz w:val="28"/>
          <w:szCs w:val="24"/>
        </w:rPr>
      </w:pPr>
      <w:r>
        <w:rPr>
          <w:rFonts w:ascii="Times New Roman" w:hAnsi="Times New Roman" w:cs="Times New Roman"/>
          <w:sz w:val="28"/>
          <w:szCs w:val="24"/>
        </w:rPr>
        <w:t>2.3.3. Особенности согласования проекта генерального плана поселения.</w:t>
      </w:r>
    </w:p>
    <w:p w:rsidR="00AE5511" w:rsidRDefault="00AE5511" w:rsidP="00AE5511">
      <w:pPr>
        <w:pStyle w:val="ConsNormal"/>
        <w:widowControl/>
        <w:ind w:right="0" w:firstLine="0"/>
        <w:jc w:val="both"/>
        <w:rPr>
          <w:rFonts w:ascii="Times New Roman" w:hAnsi="Times New Roman" w:cs="Times New Roman"/>
          <w:sz w:val="28"/>
          <w:szCs w:val="24"/>
        </w:rPr>
      </w:pPr>
      <w:r>
        <w:rPr>
          <w:rFonts w:ascii="Times New Roman" w:hAnsi="Times New Roman" w:cs="Times New Roman"/>
          <w:sz w:val="28"/>
          <w:szCs w:val="24"/>
        </w:rPr>
        <w:t xml:space="preserve">         2.3.3.1. Проект генерального плана подлежит согласованию с заинтересованными органами местного самоуправления, имеющих общую границу с поселением, подготовившим проект генерального плана, в целях соблюдения интересов населения  при установлении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 среду на территориях.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2.3.3.2. Проект генерального плана поселения подлежит согласованию с органами местного самоуправления,  в части учета содержащихся в схеме </w:t>
      </w:r>
      <w:r>
        <w:rPr>
          <w:rFonts w:ascii="Times New Roman" w:hAnsi="Times New Roman" w:cs="Times New Roman"/>
          <w:sz w:val="28"/>
          <w:szCs w:val="24"/>
        </w:rPr>
        <w:lastRenderedPageBreak/>
        <w:t>местного планирования  поселений положений о территориальном планировании.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такого поселения.</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both"/>
        <w:rPr>
          <w:rFonts w:ascii="Times New Roman" w:eastAsia="MS Mincho" w:hAnsi="Times New Roman" w:cs="Times New Roman"/>
          <w:sz w:val="28"/>
        </w:rPr>
      </w:pPr>
      <w:r>
        <w:rPr>
          <w:rFonts w:ascii="Times New Roman" w:eastAsia="MS Mincho" w:hAnsi="Times New Roman" w:cs="Times New Roman"/>
          <w:sz w:val="28"/>
        </w:rPr>
        <w:t>2.3.4. Проект черты  Отреченского сельсовета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2.3.4.1. Проект черты  является юридическим документом, закрепляющим размеры и границы территории , определяемые в соответствии с территориальной комплексной схемой развития Новосибирской области, генеральным планом   Отреченского  сельсовета, иной градостроительной и землеустроительной документацией, действующей на территории и прилегающих к нему землях.</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2.3.4.2. Основанием для разработки проекта черты Отреченского  сельсовета  является постановление сессии  Отреченского  совета депутатов. </w:t>
      </w:r>
    </w:p>
    <w:p w:rsidR="00AE5511" w:rsidRDefault="00AE5511" w:rsidP="00AE5511">
      <w:pPr>
        <w:pStyle w:val="a3"/>
        <w:ind w:firstLine="720"/>
        <w:rPr>
          <w:rFonts w:ascii="Times New Roman" w:eastAsia="MS Mincho" w:hAnsi="Times New Roman" w:cs="Times New Roman"/>
          <w:sz w:val="28"/>
        </w:rPr>
      </w:pPr>
      <w:r>
        <w:rPr>
          <w:rFonts w:ascii="Times New Roman" w:eastAsia="MS Mincho" w:hAnsi="Times New Roman" w:cs="Times New Roman"/>
          <w:sz w:val="28"/>
        </w:rPr>
        <w:t>Проект черты  принимается сессией   Отреченского совета депутатов.</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2.3.4.3. Приемка установленной в натуре черты  проводится специально образованной комиссией, в которую входят представители  администрации  Отреченского  сельсовета, орган архитектуры и градостроительства и отдела по земельным ресурсам и землеустройству района, а также представители  органов государственного надзора.</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jc w:val="both"/>
        <w:rPr>
          <w:rFonts w:ascii="Times New Roman" w:eastAsia="MS Mincho" w:hAnsi="Times New Roman" w:cs="Times New Roman"/>
          <w:sz w:val="28"/>
        </w:rPr>
      </w:pPr>
      <w:r>
        <w:rPr>
          <w:rFonts w:ascii="Times New Roman" w:eastAsia="MS Mincho" w:hAnsi="Times New Roman" w:cs="Times New Roman"/>
          <w:sz w:val="28"/>
        </w:rPr>
        <w:t>2.3.5. Проекты планировки и проекты застройки</w:t>
      </w:r>
    </w:p>
    <w:p w:rsidR="00AE5511" w:rsidRDefault="00AE5511" w:rsidP="00AE5511">
      <w:pPr>
        <w:pStyle w:val="a3"/>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2.3.5.1. Проекты планировки - градостроительная документация, разработанная для отдельных частей и определяющая в соответствии с установленными в генеральном плане элементами планировочной структуры:</w:t>
      </w:r>
    </w:p>
    <w:p w:rsidR="00AE5511" w:rsidRDefault="00AE5511" w:rsidP="00AE5511">
      <w:pPr>
        <w:pStyle w:val="a3"/>
        <w:numPr>
          <w:ilvl w:val="0"/>
          <w:numId w:val="8"/>
        </w:numPr>
        <w:tabs>
          <w:tab w:val="clear" w:pos="1440"/>
          <w:tab w:val="left" w:pos="108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красные линии и линии регулирования застройки;</w:t>
      </w:r>
    </w:p>
    <w:p w:rsidR="00AE5511" w:rsidRDefault="00AE5511" w:rsidP="00AE5511">
      <w:pPr>
        <w:pStyle w:val="a3"/>
        <w:numPr>
          <w:ilvl w:val="0"/>
          <w:numId w:val="8"/>
        </w:numPr>
        <w:tabs>
          <w:tab w:val="clear" w:pos="1440"/>
          <w:tab w:val="left" w:pos="108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границы земельных участков (при разработке проектов межевания территорий в составе проектов планировки);</w:t>
      </w:r>
    </w:p>
    <w:p w:rsidR="00AE5511" w:rsidRDefault="00AE5511" w:rsidP="00AE5511">
      <w:pPr>
        <w:pStyle w:val="a3"/>
        <w:numPr>
          <w:ilvl w:val="0"/>
          <w:numId w:val="8"/>
        </w:numPr>
        <w:tabs>
          <w:tab w:val="clear" w:pos="1440"/>
          <w:tab w:val="left" w:pos="108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размещение объектов социального и культурно-бытового обслуживания населения:</w:t>
      </w:r>
    </w:p>
    <w:p w:rsidR="00AE5511" w:rsidRDefault="00AE5511" w:rsidP="00AE5511">
      <w:pPr>
        <w:pStyle w:val="a3"/>
        <w:numPr>
          <w:ilvl w:val="0"/>
          <w:numId w:val="8"/>
        </w:numPr>
        <w:tabs>
          <w:tab w:val="clear" w:pos="1440"/>
          <w:tab w:val="left" w:pos="108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параметры и плотность застройки;</w:t>
      </w:r>
    </w:p>
    <w:p w:rsidR="00AE5511" w:rsidRDefault="00AE5511" w:rsidP="00AE5511">
      <w:pPr>
        <w:pStyle w:val="a3"/>
        <w:numPr>
          <w:ilvl w:val="0"/>
          <w:numId w:val="8"/>
        </w:numPr>
        <w:tabs>
          <w:tab w:val="clear" w:pos="1440"/>
          <w:tab w:val="left" w:pos="108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параметры улиц, проездов, пешеходных зон, сооружений транспорта, инженерного оборудования, благоустройства территорий.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2.3.5.2. Проекты застройки разрабатываются для кварталов  в границах красных линий (или земельных участков) и определяют:</w:t>
      </w:r>
    </w:p>
    <w:p w:rsidR="00AE5511" w:rsidRDefault="00AE5511" w:rsidP="00AE5511">
      <w:pPr>
        <w:pStyle w:val="a3"/>
        <w:numPr>
          <w:ilvl w:val="0"/>
          <w:numId w:val="9"/>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линии регулирования застройки;</w:t>
      </w:r>
    </w:p>
    <w:p w:rsidR="00AE5511" w:rsidRDefault="00AE5511" w:rsidP="00AE5511">
      <w:pPr>
        <w:pStyle w:val="a3"/>
        <w:numPr>
          <w:ilvl w:val="0"/>
          <w:numId w:val="9"/>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расположение зданий, сооружений, их этажность, тип и другие параметры;</w:t>
      </w:r>
    </w:p>
    <w:p w:rsidR="00AE5511" w:rsidRDefault="00AE5511" w:rsidP="00AE5511">
      <w:pPr>
        <w:pStyle w:val="a3"/>
        <w:numPr>
          <w:ilvl w:val="0"/>
          <w:numId w:val="9"/>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характеристику архитектурно-планировочного решения застройки;</w:t>
      </w:r>
    </w:p>
    <w:p w:rsidR="00AE5511" w:rsidRDefault="00AE5511" w:rsidP="00AE5511">
      <w:pPr>
        <w:pStyle w:val="a3"/>
        <w:numPr>
          <w:ilvl w:val="0"/>
          <w:numId w:val="9"/>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условия инженерного обеспечения и подсоединения к  инженерным сетям ;</w:t>
      </w:r>
    </w:p>
    <w:p w:rsidR="00AE5511" w:rsidRDefault="00AE5511" w:rsidP="00AE5511">
      <w:pPr>
        <w:pStyle w:val="a3"/>
        <w:numPr>
          <w:ilvl w:val="0"/>
          <w:numId w:val="9"/>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решение внутриквартального транспортно-пешеходного движения;</w:t>
      </w:r>
    </w:p>
    <w:p w:rsidR="00AE5511" w:rsidRDefault="00AE5511" w:rsidP="00AE5511">
      <w:pPr>
        <w:pStyle w:val="a3"/>
        <w:numPr>
          <w:ilvl w:val="0"/>
          <w:numId w:val="9"/>
        </w:numPr>
        <w:tabs>
          <w:tab w:val="clear" w:pos="1440"/>
          <w:tab w:val="num" w:pos="0"/>
        </w:tabs>
        <w:ind w:left="0" w:firstLine="720"/>
        <w:jc w:val="both"/>
        <w:rPr>
          <w:rFonts w:ascii="Times New Roman" w:eastAsia="MS Mincho" w:hAnsi="Times New Roman" w:cs="Times New Roman"/>
          <w:sz w:val="28"/>
        </w:rPr>
      </w:pPr>
      <w:r>
        <w:rPr>
          <w:rFonts w:ascii="Times New Roman" w:eastAsia="MS Mincho" w:hAnsi="Times New Roman" w:cs="Times New Roman"/>
          <w:sz w:val="28"/>
        </w:rPr>
        <w:t>принципы благоустройства и организации территорий общего пользования.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2.3.5.3. Заказчиком проектов планировки и проектов застройки является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lastRenderedPageBreak/>
        <w:t>Администрация Отреченского сельсовета. В отдельных случаях в качестве заказчиков могут выступать инвесторы, претендующие на получение под застройку охватываемой проектом территории.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Согласованные в установленном порядке проекты утверждаются заказчиком.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2.3.5.4. Утвержденный проект застройки является основанием для регулирования землепользования и землевладения в соответствии с действующим земельным кодексом Российской Федерации в пределах, установленных проектом.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2.3.6. Порядок разработки, согласования и утверждения градостроительной документации.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2.3.6.1.Разработчиками документации могут быть проектные организации, фирмы, творческие коллективы и другие юридические лица, имеющие государственную лицензию (сертификат) на выполнение работ соответствующего профиля и уровня.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Включаемые в градостроительную документацию специальные вопросы (охрана среды, санитарно-эпидемиологическая, пожарная безопасность, соответствие нормам эксплуатации и пр.) выполняются по техническим заданиям специализированных органов управления и разрабатываются специализированными организациями.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2.3.6.2. Планировочная  документация на строительство объектов недвижимости разрабатывается на основании архитектурно-планировочного задания (АПЗ), выданного органом архитектуры и градостроительства администрации района и представляет собой комплекс требований к границам и целевому использованию осваиваемой территории, функциональному назначению существующих или намечаемых к строительству объектов, их параметрам и условиям размещения; учёту архитектурно-планировочных, историко-культурных, экологических, санитарно-гигиенических, инженерно-технических, транспортных и иных характеристик, а также требований по соблюдению прав физических и юридических лиц, интересы которых затрагиваются в ходе градостроительного освоения конкретной территории.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2.3.6.3. Завершенная документация рассматривается органом архитектуры и градостроительства администрации района, а также, органами государственного надзора и заинтересованными организациями. Состав согласовывающих организаций определяется АПЗ. По результатам согласования выдаются заключения.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 2.3.6.4. Обязательную государственную экспертизу всей градостроительной документации осуществляют территориальные органы экспертизы градостроительной и проектной документации.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Заключение органа государственной экспертизы должно быть основано на заключениях государственной экологической экспертизы, охраны памятников истории и культуры, ГОЧС, охраны недр и других заинтересованных государственных органов, перечень которых определяется заданием на разработку градостроительной документации.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Согласование и экспертиза документации организуется заказчиком.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lastRenderedPageBreak/>
        <w:t>Сводное положительное заключение государственной экспертизы является основанием для утверждения градостроительной и проектной документации.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2.3.6.5. Утвержденная градостроительная документация фиксируется  в информационных системах обеспечения градостроительной деятельности. </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jc w:val="center"/>
        <w:rPr>
          <w:rFonts w:ascii="Times New Roman" w:eastAsia="MS Mincho" w:hAnsi="Times New Roman" w:cs="Times New Roman"/>
          <w:b/>
          <w:sz w:val="28"/>
        </w:rPr>
      </w:pPr>
      <w:r>
        <w:rPr>
          <w:rFonts w:ascii="Times New Roman" w:eastAsia="MS Mincho" w:hAnsi="Times New Roman" w:cs="Times New Roman"/>
          <w:b/>
          <w:sz w:val="28"/>
        </w:rPr>
        <w:t xml:space="preserve">2.4. ТРЕБОВАНИЯ К ОРГАНИЗАЦИИ ЗАСТРОЙКИ </w:t>
      </w:r>
    </w:p>
    <w:p w:rsidR="00AE5511" w:rsidRDefault="00AE5511" w:rsidP="00AE5511">
      <w:pPr>
        <w:pStyle w:val="a3"/>
        <w:ind w:firstLine="720"/>
        <w:jc w:val="center"/>
        <w:rPr>
          <w:rFonts w:ascii="Times New Roman" w:eastAsia="MS Mincho" w:hAnsi="Times New Roman" w:cs="Times New Roman"/>
          <w:sz w:val="28"/>
        </w:rPr>
      </w:pPr>
      <w:r>
        <w:rPr>
          <w:rFonts w:ascii="Times New Roman" w:eastAsia="MS Mincho" w:hAnsi="Times New Roman" w:cs="Times New Roman"/>
          <w:b/>
          <w:sz w:val="28"/>
        </w:rPr>
        <w:t>ТЕРРИТОРИИ ОТРЕЧЕНСКОГО  СЕЛЬСОВЕТА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2.4.1. Основные принципы организации застройки</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2.4.1.1. Планировочная организация и застройка должны отвечать требованиям создания среды, соответствующей значению и наиболее способствующей организации жизнедеятельности населения, защите от неблагоприятных факторов природного окружения.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Для решения этих задач необходимо обеспечивать эффективное использование территории, принимая во внимание особенности ее функциональной организации, решения транспортной и инженерной инфраструктур Отреченского сельсовета, заложенных в генеральном плане, инженерно-геологические и ландшафтные характеристики; учитывать характер исторически сложившейся среды и имеющихся объектов историко-культурного значения, использовать, в том числе в новой застройке, архитектурно-планировочные приемы, наиболее соответствующие социально- гигиеническим параметрам региона и задачам обеспечения экологического комфорта.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2.4.1.2. Застройка  должна осуществляться в соответствии с утвержденным генеральным планом, проектами планировки и проектами застройки, настоящими Правилами, а также действующими на территории нормативными актами по градостроительству.</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2.4.1.3. При проектировании и осуществлении любого вида строительства необходимо строго соблюдать красные линии застройки, предусмотренные утвержденной в установленном порядке градостроительной документацией.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Нарушение красных линий влечёт за собой наступление ответственности либо иных правовых последствий в соответствии с действующим законодательством.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2.4.1.4. Изменения основных положений проектов, в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 планировочных решений допускаются только по согласованию с органом архитектуры и градостроительства администрации района и при наличии других согласований в установленном порядке в каждом конкретном случае.</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2.4.1.5. Строительство зданий, сооружений и объектов благоустройства на территории в том числе промышленных объектов, разрешается только по проектам, разработанным имеющими лицензию проектными организациями и </w:t>
      </w:r>
      <w:r>
        <w:rPr>
          <w:rFonts w:ascii="Times New Roman" w:eastAsia="MS Mincho" w:hAnsi="Times New Roman" w:cs="Times New Roman"/>
          <w:sz w:val="28"/>
        </w:rPr>
        <w:lastRenderedPageBreak/>
        <w:t>физическими лицами (кроме индивидуального жилищного строительства) и согласованными с органом архитектуры и градостроительства администрации района.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2.4.1.6. Все объекты и градостроительные комплексы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исключающим необходимость возобновления земляных (строительных) работ на участках с объектами, введенными в эксплуатацию.</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 Виды и состав территориальных зон</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2.4.2.2. В состав жилых зон могут включаться: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зоны застройки индивидуальными жилыми домами;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зоны застройки малоэтажными жилыми домами;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зоны застройки среднеэтажными жилыми домами;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зоны застройки многоэтажными жилыми домами;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 зоны жилой застройки иных видов.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2.4.2.4. В состав общественно-деловых зон могут включаться: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зоны делового, общественного и коммерческого назначения;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зоны размещения объектов социального и коммунально-бытового назначения;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зоны обслуживания объектов, необходимых для осуществления производственной и предпринимательской деятельности;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общественно-деловые зоны иных видов.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2.4.2.5.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w:t>
      </w:r>
      <w:r>
        <w:rPr>
          <w:rFonts w:ascii="Times New Roman" w:hAnsi="Times New Roman" w:cs="Times New Roman"/>
          <w:sz w:val="28"/>
          <w:szCs w:val="24"/>
        </w:rPr>
        <w:lastRenderedPageBreak/>
        <w:t>делового, финансового назначения, иных объектов, связанных с обеспечением жизнедеятельности граждан.</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2.4.2.7. В состав производственных зон, зон инженерной и транспортной инфраструктур могут включаться: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производственные зоны - зоны размещения производственных объектов с различными нормативами воздействия на окружающую среду;</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иные виды производственной, инженерной и транспортной инфраструктур.</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2.4.2.8. Производственные зоны инженерной и транспортной инфраструктур  предназначены  для  размещения промышленных, коммунальных и складских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2.4.2.9. В состав зон сельскохозяйственного использования могут включаться: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зоны сельскохозяйственных угодий - пашни, сенокосы, пастбища, залежи, земли, занятые многолетними насаждениями (садами и другими);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2.4.2.10.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2.4.2.13.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2.4.2.14. В состав территориальных зон могут включаться зоны размещения военных объектов и иные зоны специального назначения.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2.4.2.15. Помимо, предусмотренных  правилами,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w:t>
      </w:r>
      <w:r>
        <w:rPr>
          <w:rFonts w:ascii="Times New Roman" w:hAnsi="Times New Roman" w:cs="Times New Roman"/>
          <w:sz w:val="28"/>
        </w:rPr>
        <w:t xml:space="preserve"> </w:t>
      </w:r>
      <w:r>
        <w:rPr>
          <w:rFonts w:ascii="Times New Roman" w:hAnsi="Times New Roman" w:cs="Times New Roman"/>
          <w:sz w:val="28"/>
          <w:szCs w:val="24"/>
        </w:rPr>
        <w:t>капитального строительства.</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center"/>
        <w:rPr>
          <w:rFonts w:ascii="Times New Roman" w:eastAsia="MS Mincho" w:hAnsi="Times New Roman" w:cs="Times New Roman"/>
          <w:b/>
          <w:sz w:val="28"/>
        </w:rPr>
      </w:pPr>
      <w:r>
        <w:rPr>
          <w:rFonts w:ascii="Times New Roman" w:eastAsia="MS Mincho" w:hAnsi="Times New Roman" w:cs="Times New Roman"/>
          <w:b/>
          <w:sz w:val="28"/>
        </w:rPr>
        <w:t>3. ПОРЯДОК ОСУЩЕСТВЛЕНИЯ СТРОИТЕЛЬСТВА</w:t>
      </w:r>
    </w:p>
    <w:p w:rsidR="00AE5511" w:rsidRDefault="00AE5511" w:rsidP="00AE5511">
      <w:pPr>
        <w:pStyle w:val="a3"/>
        <w:ind w:firstLine="720"/>
        <w:jc w:val="center"/>
        <w:rPr>
          <w:rFonts w:ascii="Times New Roman" w:eastAsia="MS Mincho" w:hAnsi="Times New Roman" w:cs="Times New Roman"/>
          <w:b/>
          <w:sz w:val="28"/>
        </w:rPr>
      </w:pPr>
      <w:r>
        <w:rPr>
          <w:rFonts w:ascii="Times New Roman" w:eastAsia="MS Mincho" w:hAnsi="Times New Roman" w:cs="Times New Roman"/>
          <w:b/>
          <w:sz w:val="28"/>
        </w:rPr>
        <w:t>И РЕКОНСТРУКЦИИ ОБЪЕКТОВ</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3.1.Градостроительный регламент</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3.1.2. Градостроительные регламенты устанавливаются с учетом: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фактического использования земельных участков и объектов капитального строительства в границах территориальной зоны;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функциональных зон и характеристик их планируемого развития, определенных документами территориального планирования;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видов территориальных зон;</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 требований охраны объектов культурного наследия, а также особо охраняемых природных территорий, иных природных объектов.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3.1.4. Действие градостроительного регламента не распространяется на земельные участки: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rPr>
          <w:rFonts w:ascii="Times New Roman" w:hAnsi="Times New Roman" w:cs="Times New Roman"/>
          <w:sz w:val="28"/>
          <w:szCs w:val="24"/>
        </w:rPr>
        <w:lastRenderedPageBreak/>
        <w:t>порядке, установленном законодательством Российской Федерации об охране объектов культурного наследия;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в границах территорий общего пользования;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занятые линейными объектами;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предоставленные для добычи полезных ископаемых.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3.1.6. Градостроительные регламенты не устанавливаются для земель лесного фонда, земель водного фонда, занятых водными объектами,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3.1.10.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3.2. Виды разрешенного использования земельных участков и объектов капитального строительства</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3.2.1. Разрешенное использование земельных участков и объектов капитального строительства может быть следующих видов: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основные виды разрешенного использования;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условно разрешенные виды использования;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3.2.7.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 xml:space="preserve">   3.3. Порядок предоставления разрешения на условно разрешенный вид использования земельного участка или объекта капитального строительства</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3.3.1.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3.3.2.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Отреченского  сельсовета  (или) нормативными правовыми актами представительного органа. </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Проведение публичных слушаний проводится по заявлениям заинтересованного юридического или физического лица.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3.3.6.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w:t>
      </w:r>
      <w:r>
        <w:rPr>
          <w:rFonts w:ascii="Times New Roman" w:hAnsi="Times New Roman" w:cs="Times New Roman"/>
          <w:sz w:val="28"/>
          <w:szCs w:val="24"/>
        </w:rPr>
        <w:lastRenderedPageBreak/>
        <w:t>.7.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определяется уставом администрации  Отреченского  сельсовета  (или) нормативными правовыми актами представительного органа  и не может быть более одного месяца.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sz w:val="28"/>
          <w:szCs w:val="24"/>
        </w:rPr>
        <w:t xml:space="preserve">3.3.10. </w:t>
      </w:r>
      <w:r>
        <w:rPr>
          <w:rFonts w:ascii="Times New Roman" w:hAnsi="Times New Roman" w:cs="Times New Roman"/>
          <w:b/>
          <w:sz w:val="28"/>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3.3.12.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3.4. Отклонение от предельных параметров разрешенного строительства, реконструкции объектов капитального строительства</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3.4.2.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Отреченского  сельсовета (или) нормативными правовыми актами представительного органа с учетом положений, предусмотренных статьей  39 Градостроительного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Отреченского  сельсовета.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3.4.6. Глава Отреченского  сельсовета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3.4.7.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a3"/>
        <w:ind w:firstLine="720"/>
        <w:jc w:val="both"/>
        <w:rPr>
          <w:rFonts w:ascii="Times New Roman" w:eastAsia="MS Mincho" w:hAnsi="Times New Roman" w:cs="Times New Roman"/>
          <w:sz w:val="28"/>
          <w:szCs w:val="24"/>
        </w:rPr>
      </w:pPr>
    </w:p>
    <w:p w:rsidR="00AE5511" w:rsidRDefault="00AE5511" w:rsidP="00AE5511">
      <w:pPr>
        <w:pStyle w:val="a3"/>
        <w:ind w:firstLine="720"/>
        <w:jc w:val="both"/>
        <w:rPr>
          <w:rFonts w:ascii="Times New Roman" w:eastAsia="MS Mincho" w:hAnsi="Times New Roman" w:cs="Times New Roman"/>
          <w:b/>
          <w:sz w:val="28"/>
        </w:rPr>
      </w:pPr>
      <w:r>
        <w:rPr>
          <w:rFonts w:ascii="Times New Roman" w:eastAsia="MS Mincho" w:hAnsi="Times New Roman" w:cs="Times New Roman"/>
          <w:b/>
          <w:sz w:val="28"/>
        </w:rPr>
        <w:t>3.5. Сервитуты</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3.5.1. Администрация  Отреченского  сельсовета  имеет право устанавливать применительно к земельным участкам и иным объектам недвижимости, принадлежащим физическим и юридическим лицам, публичные сервитуты.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3.5.2. Сервитуты могут быть частными и публичными.</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lastRenderedPageBreak/>
        <w:t>Частные сервитуты устанавливаются в соответствии с гражданским законодательством.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Публичные сервитуты устанавливаются в соответствии с земельным законодательством.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3.5.3.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Границы действия сервитутов обозначаются на планах земельных участков, входящих в состав исходно-разрешительной документации на строительство.</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3.5.4. Сервитуты сохраняются в случае перехода прав на земельный участок, который обременен этим сервитутом, другому лицу.</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3.5.5. Публичный сервитут может быть прекращен в случае отсутствия общественных нужд, для которых он был установлен, путем принятия акта об отмене сервитута по заявке заинтересованной стороны.</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Частный сервитут может быть прекращен по основаниям, предусмотренным гражданским законодательством.</w:t>
      </w:r>
    </w:p>
    <w:p w:rsidR="00AE5511" w:rsidRDefault="00AE5511" w:rsidP="00AE5511">
      <w:pPr>
        <w:pStyle w:val="a3"/>
        <w:ind w:firstLine="720"/>
        <w:rPr>
          <w:rFonts w:ascii="Times New Roman" w:hAnsi="Times New Roman" w:cs="Times New Roman"/>
          <w:sz w:val="28"/>
          <w:szCs w:val="24"/>
        </w:rPr>
      </w:pPr>
    </w:p>
    <w:p w:rsidR="00AE5511" w:rsidRDefault="00AE5511" w:rsidP="00AE5511">
      <w:pPr>
        <w:pStyle w:val="a3"/>
        <w:ind w:firstLine="720"/>
        <w:rPr>
          <w:rFonts w:ascii="Times New Roman" w:hAnsi="Times New Roman" w:cs="Times New Roman"/>
          <w:b/>
          <w:sz w:val="28"/>
          <w:szCs w:val="24"/>
        </w:rPr>
      </w:pPr>
      <w:r>
        <w:rPr>
          <w:rFonts w:ascii="Times New Roman" w:hAnsi="Times New Roman" w:cs="Times New Roman"/>
          <w:sz w:val="28"/>
          <w:szCs w:val="24"/>
        </w:rPr>
        <w:t xml:space="preserve">     </w:t>
      </w:r>
      <w:r>
        <w:rPr>
          <w:rFonts w:ascii="Times New Roman" w:hAnsi="Times New Roman" w:cs="Times New Roman"/>
          <w:b/>
          <w:sz w:val="28"/>
          <w:szCs w:val="24"/>
        </w:rPr>
        <w:t xml:space="preserve">3.6.Формирование земельных участков </w:t>
      </w:r>
    </w:p>
    <w:p w:rsidR="00AE5511" w:rsidRDefault="00AE5511" w:rsidP="00AE5511">
      <w:pPr>
        <w:pStyle w:val="a3"/>
        <w:ind w:firstLine="720"/>
        <w:rPr>
          <w:rFonts w:ascii="Times New Roman" w:hAnsi="Times New Roman" w:cs="Times New Roman"/>
          <w:sz w:val="28"/>
          <w:szCs w:val="24"/>
        </w:rPr>
      </w:pPr>
      <w:r>
        <w:rPr>
          <w:rFonts w:ascii="Times New Roman" w:hAnsi="Times New Roman" w:cs="Times New Roman"/>
          <w:sz w:val="28"/>
          <w:szCs w:val="24"/>
        </w:rPr>
        <w:t xml:space="preserve">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3.6.1. В целях предварительного рассмотрения вопросов о предоставлении земельных участков организуется комиссия по градостроительству и землепользованию. Положение о комиссии  и  состав утверждаются постановлением главы  Отреченского  сельсовета Чановского района НСО.</w:t>
      </w:r>
    </w:p>
    <w:p w:rsidR="00AE5511" w:rsidRDefault="00AE5511" w:rsidP="00AE5511">
      <w:pPr>
        <w:pStyle w:val="a3"/>
        <w:ind w:firstLine="720"/>
        <w:jc w:val="both"/>
        <w:rPr>
          <w:rFonts w:ascii="Times New Roman" w:hAnsi="Times New Roman" w:cs="Times New Roman"/>
          <w:sz w:val="28"/>
          <w:szCs w:val="24"/>
        </w:rPr>
      </w:pPr>
      <w:r>
        <w:rPr>
          <w:rFonts w:ascii="Times New Roman" w:eastAsia="MS Mincho" w:hAnsi="Times New Roman" w:cs="Times New Roman"/>
          <w:sz w:val="28"/>
        </w:rPr>
        <w:t>К ведению комиссии относятся вопросы по размещению на территории  объектов капитального строительства, включая строительство индивидуальных жилых домов и  гаражей, инженерных коммуникаций и др. по предоставлению земельных участков под размещение объектов сети мелкорозничной торговли и бытового обслуживания и других временных сооружений.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3.6.2.Заинтересованные в предоставлении земельных участков лица обращаются с заявлением к главе  Отреченского  сельсовета , где расположен запрашиваемый участок, которое в последствии согласовывается с главой  Чановского района. В заявлении указываются реквизиты заявителя (для юридических лиц), паспортные данные (для физических лиц), предполагаемое место размещения участка, его примерная площадь, предполагаемая цель и вид использования, предполагаемый срок пользования, предполагаемое право использования (в случае первичного отвода под строительство - вид и объем предполагаемого строительства, потребность в инженерном обеспечении объекта). К заявлению прилагается  исполнительная съемка запрашиваемого участка. Граждане и юридические лица предоставляют документы, удостоверяющие личность гражданина или подтверждающие государственную регистрацию юридического лица.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3.6.3. Специалистами обследуется запрашиваемый участок и составляется акт выбора участка для строительства. Неотъемлемой частью настоящего акта выбора земельного участка является план (чертеж) земельного участка с </w:t>
      </w:r>
      <w:r>
        <w:rPr>
          <w:rFonts w:ascii="Times New Roman" w:eastAsia="MS Mincho" w:hAnsi="Times New Roman" w:cs="Times New Roman"/>
          <w:sz w:val="28"/>
        </w:rPr>
        <w:lastRenderedPageBreak/>
        <w:t xml:space="preserve">нанесением рассмотренных вариантов. Данный акт согласовывается комиссией по выбору земельных участков под строительство.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3.6.4.При заявлении о предоставлении земельного участка для размещения временных объектов составляется выкопировка запрашиваемого участка, которая согласовывается совместно с листком согласований на размещение временного объекта комиссией по предоставлению земельных участков, для размещения временных объектов. Комиссии создаются  администрацией Отреченского сельсовета.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3.6.5.Согласованный акт выбора земельного участка под капитальное строительство утверждается  председателем комиссии.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3.6.6. Согласованная выкопировка и лист согласования на установку временного объекта утверждается председателем комиссии по предоставлении земельных участков для размещения временных объектов.</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 xml:space="preserve">          3.7.Предоставление земельных участков для строительства</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3.7.1.Порядок предоставления земельных участков</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3.7.1.1.Предоставление земельных участков для строительства объектов недвижимости осуществляется администрацией  Чановского района Новосибирской области в соответствии с градостроительным регламентом, проектами планировки и застройки территорий, другой градостроительной документацией:  </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без предварительного согласования мест размещения объектов;</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с предварительным согласованием мест размещения объектов.</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статьёй 38 Земельного кодекса РФ.</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3.7.1.3.Предоставление земельных участков для строительства с предварительным согласованием мест размещения объектов осуществляется в аренду, а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                            3.7.1.4.Предоставление земельных участков для строительства без предварительного согласования места размещения объекта осуществляется  в следующем порядке:</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проведение работ по формированию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подготовка проекта границ земельного участка и установление его границ на местности;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определение разрешенного использования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lastRenderedPageBreak/>
        <w:t>-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принятие решения о проведении торгов (конкурсов, аукционов) или предоставлении земельных участков без проведения торгов (конкурсов, аукционов);</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2) государственный кадастровый учет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3.7.1.5.Решение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3.7.1.6. Решение об отказе в предоставлении земельного участка для строительства может быть обжаловано заявителем в суд.</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3.7.1.7. Предоставление земельного участка для строительства с предварительным согласованием места расположения объекта осуществляется в следующем порядке:</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выбор земельного участка и принятие в  соответствии с действующим законодательством  решения о предварительном согласовании места размещения объекта;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2) проведение работ по формированию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 государственный кадастровый учет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4) принятие решения о предоставлении земельного участка для строительства в соответствии со ст.32 Земельного кодекса РФ.</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3.7.1.8.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 </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lastRenderedPageBreak/>
        <w:t>3.7.1.9.Выбор земельного участка для строительства осуществляется в следующем порядке:</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Гражданин или юридическое лицо, заинтересованные в предоставлении земельного участка для строительства, обращаются в администрацию Чановского района Новосибирской области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2) Администрация Чановского района Новосибирской области по заявлению гражданина или юридического лица либо по обращению предусмотренного статьей 29 настоящего Кодекса исполнительного органа государственной власти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 Администрация Чановского района Новосибирской области информирует население о возможном или предстоящем предоставлении земельных участков для строительства. </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4) Администрация Чановского  района Новосибирской области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w:t>
      </w:r>
      <w:r>
        <w:rPr>
          <w:rFonts w:ascii="Times New Roman" w:hAnsi="Times New Roman" w:cs="Times New Roman"/>
          <w:sz w:val="28"/>
          <w:szCs w:val="24"/>
        </w:rPr>
        <w:lastRenderedPageBreak/>
        <w:t>необходимо выкупить земельные участки для  муниципальных нужд из земель, находящихся в собственности граждан или юридических лиц,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проекты границ каждого земельного участка в соответствии с возможными вариантами их выбора.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В случае предполагаемого изъятия, в том числе путем выкупа, земельного участка для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 потерь сельскохозяйственного производства.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6) Администрация Чановского района Новосибирской области  в соответствии с действующим законодательством,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7) Копия решения о предварительном согласовании места размещения объекта с приложением проекта границ земельного участка или об отказе в размещении объекта выдается заявителю в семидневный срок со дня его утверждения.</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10) Рассмотрение заявлений о предоставлении земельного участка совершается в тридцатидневный срок. </w:t>
      </w:r>
    </w:p>
    <w:p w:rsidR="00AE5511" w:rsidRDefault="00AE5511" w:rsidP="00AE5511">
      <w:pPr>
        <w:pStyle w:val="ConsPlusNormal"/>
        <w:widowControl/>
        <w:jc w:val="both"/>
        <w:rPr>
          <w:rFonts w:ascii="Times New Roman" w:hAnsi="Times New Roman" w:cs="Times New Roman"/>
          <w:sz w:val="28"/>
          <w:szCs w:val="24"/>
        </w:rPr>
      </w:pP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3.7.2. Предоставление земельных участков для жилищного строительства.</w:t>
      </w:r>
    </w:p>
    <w:p w:rsidR="00AE5511" w:rsidRDefault="00AE5511" w:rsidP="00AE5511">
      <w:pPr>
        <w:pStyle w:val="ConsPlusNormal"/>
        <w:widowControl/>
        <w:jc w:val="both"/>
        <w:rPr>
          <w:rFonts w:ascii="Times New Roman" w:hAnsi="Times New Roman" w:cs="Times New Roman"/>
          <w:sz w:val="28"/>
          <w:szCs w:val="24"/>
        </w:rPr>
      </w:pP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3.7.2.1.Земельные участки для жилищного строительства из земель, находящихся в государственной или муниципальной собственности, </w:t>
      </w:r>
      <w:r>
        <w:rPr>
          <w:rFonts w:ascii="Times New Roman" w:hAnsi="Times New Roman" w:cs="Times New Roman"/>
          <w:sz w:val="28"/>
          <w:szCs w:val="24"/>
        </w:rPr>
        <w:lastRenderedPageBreak/>
        <w:t>предоставляются в собственность или в аренду, а также  в безвозмездное срочное пользование без предварительного согласования места размещения объекта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3.7.2.2.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 в следующем порядке:</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В двухнедельный срок со дня получения заявления гражданина о предоставлении в аренду земельного участка.  Администрация Чановского района Новосибирской области,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а также разместить сообщение о приеме указанных заявлений на официальном сайте  в сети "Интернет".</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2) 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администрация Чановского района Новосибирской области, принимает решение о предоставлении такого земельного участка для жилищного строительства в аренду гражданину. Договор аренды земельного участка подлежит заключению с  гражданином в двухнедельный срок после государственного кадастрового учета такого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В случае поступления нескольких заявлений о предоставлении в аренду такого земельного участка проводится аукцион по продаже права на заключение договора аренды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3.7.2.3.Предельные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индивидуального строительства: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 жилого дома – от </w:t>
      </w:r>
      <w:smartTag w:uri="urn:schemas-microsoft-com:office:smarttags" w:element="metricconverter">
        <w:smartTagPr>
          <w:attr w:name="ProductID" w:val="0,08 га"/>
        </w:smartTagPr>
        <w:r>
          <w:rPr>
            <w:rFonts w:ascii="Times New Roman" w:hAnsi="Times New Roman" w:cs="Times New Roman"/>
            <w:sz w:val="28"/>
            <w:szCs w:val="24"/>
          </w:rPr>
          <w:t>0,08 га</w:t>
        </w:r>
      </w:smartTag>
      <w:r>
        <w:rPr>
          <w:rFonts w:ascii="Times New Roman" w:hAnsi="Times New Roman" w:cs="Times New Roman"/>
          <w:sz w:val="28"/>
          <w:szCs w:val="24"/>
        </w:rPr>
        <w:t xml:space="preserve"> до </w:t>
      </w:r>
      <w:smartTag w:uri="urn:schemas-microsoft-com:office:smarttags" w:element="metricconverter">
        <w:smartTagPr>
          <w:attr w:name="ProductID" w:val="0,15 га"/>
        </w:smartTagPr>
        <w:r>
          <w:rPr>
            <w:rFonts w:ascii="Times New Roman" w:hAnsi="Times New Roman" w:cs="Times New Roman"/>
            <w:sz w:val="28"/>
            <w:szCs w:val="24"/>
          </w:rPr>
          <w:t>0,15 га</w:t>
        </w:r>
      </w:smartTag>
      <w:r>
        <w:rPr>
          <w:rFonts w:ascii="Times New Roman" w:hAnsi="Times New Roman" w:cs="Times New Roman"/>
          <w:sz w:val="28"/>
          <w:szCs w:val="24"/>
        </w:rPr>
        <w:t xml:space="preserve"> в  на  территории Отреченского  сельсовета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 индивидуального гаража под автомобиль – от </w:t>
      </w:r>
      <w:smartTag w:uri="urn:schemas-microsoft-com:office:smarttags" w:element="metricconverter">
        <w:smartTagPr>
          <w:attr w:name="ProductID" w:val="0,0024 га"/>
        </w:smartTagPr>
        <w:r>
          <w:rPr>
            <w:rFonts w:ascii="Times New Roman" w:hAnsi="Times New Roman" w:cs="Times New Roman"/>
            <w:sz w:val="28"/>
            <w:szCs w:val="24"/>
          </w:rPr>
          <w:t>0,0024 га</w:t>
        </w:r>
      </w:smartTag>
      <w:r>
        <w:rPr>
          <w:rFonts w:ascii="Times New Roman" w:hAnsi="Times New Roman" w:cs="Times New Roman"/>
          <w:sz w:val="28"/>
          <w:szCs w:val="24"/>
        </w:rPr>
        <w:t xml:space="preserve"> до </w:t>
      </w:r>
      <w:smartTag w:uri="urn:schemas-microsoft-com:office:smarttags" w:element="metricconverter">
        <w:smartTagPr>
          <w:attr w:name="ProductID" w:val="0,0040 га"/>
        </w:smartTagPr>
        <w:r>
          <w:rPr>
            <w:rFonts w:ascii="Times New Roman" w:hAnsi="Times New Roman" w:cs="Times New Roman"/>
            <w:sz w:val="28"/>
            <w:szCs w:val="24"/>
          </w:rPr>
          <w:t>0,0040 га</w:t>
        </w:r>
      </w:smartTag>
      <w:r>
        <w:rPr>
          <w:rFonts w:ascii="Times New Roman" w:hAnsi="Times New Roman" w:cs="Times New Roman"/>
          <w:sz w:val="28"/>
          <w:szCs w:val="24"/>
        </w:rPr>
        <w:t>;</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индивидуального гаража под грузовой автомобиль -  согласно паспорту транспортного средства;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 для ведения личного подсобного хозяйства с учётом строительства жилого дома – от </w:t>
      </w:r>
      <w:smartTag w:uri="urn:schemas-microsoft-com:office:smarttags" w:element="metricconverter">
        <w:smartTagPr>
          <w:attr w:name="ProductID" w:val="0,15 га"/>
        </w:smartTagPr>
        <w:r>
          <w:rPr>
            <w:rFonts w:ascii="Times New Roman" w:hAnsi="Times New Roman" w:cs="Times New Roman"/>
            <w:sz w:val="28"/>
            <w:szCs w:val="24"/>
          </w:rPr>
          <w:t>0,15 га</w:t>
        </w:r>
      </w:smartTag>
      <w:r>
        <w:rPr>
          <w:rFonts w:ascii="Times New Roman" w:hAnsi="Times New Roman" w:cs="Times New Roman"/>
          <w:sz w:val="28"/>
          <w:szCs w:val="24"/>
        </w:rPr>
        <w:t xml:space="preserve"> до 1,0га.</w:t>
      </w:r>
    </w:p>
    <w:p w:rsidR="00AE5511" w:rsidRDefault="00AE5511" w:rsidP="00AE5511">
      <w:pPr>
        <w:pStyle w:val="ConsPlusNormal"/>
        <w:widowControl/>
        <w:jc w:val="both"/>
        <w:rPr>
          <w:rFonts w:ascii="Times New Roman" w:hAnsi="Times New Roman" w:cs="Times New Roman"/>
          <w:sz w:val="28"/>
          <w:szCs w:val="24"/>
        </w:rPr>
      </w:pP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lastRenderedPageBreak/>
        <w:t>3.7.3. Предоставление земельных участков для размещения временных объектов</w:t>
      </w:r>
    </w:p>
    <w:p w:rsidR="00AE5511" w:rsidRDefault="00AE5511" w:rsidP="00AE5511">
      <w:pPr>
        <w:pStyle w:val="ConsPlusNormal"/>
        <w:widowControl/>
        <w:jc w:val="both"/>
        <w:rPr>
          <w:rFonts w:ascii="Times New Roman" w:hAnsi="Times New Roman" w:cs="Times New Roman"/>
          <w:sz w:val="28"/>
          <w:szCs w:val="24"/>
        </w:rPr>
      </w:pPr>
    </w:p>
    <w:p w:rsidR="00AE5511" w:rsidRDefault="00AE5511" w:rsidP="00AE5511">
      <w:pPr>
        <w:ind w:firstLine="720"/>
        <w:jc w:val="both"/>
        <w:rPr>
          <w:sz w:val="28"/>
        </w:rPr>
      </w:pPr>
      <w:r>
        <w:rPr>
          <w:sz w:val="28"/>
        </w:rPr>
        <w:t>3.7.3.1.Временными объектами являются сооружения (площадки), возведенные (оборудованные) на срок, определенный в договоре аренды земельного участка, по истечении которого арендатор земельного участка (владелец объекта) обязан его демонтировать (разобрать, снести) и освободить земельный участок либо продлить срок действия договора аренды земельного участка. Временные объекты не относятся к недвижимому имуществу.</w:t>
      </w:r>
    </w:p>
    <w:p w:rsidR="00AE5511" w:rsidRDefault="00AE5511" w:rsidP="00AE5511">
      <w:pPr>
        <w:ind w:firstLine="720"/>
        <w:jc w:val="both"/>
        <w:rPr>
          <w:sz w:val="28"/>
        </w:rPr>
      </w:pPr>
      <w:r>
        <w:rPr>
          <w:sz w:val="28"/>
        </w:rPr>
        <w:t>3.7.3.2.Временными мобильными объектами мелкорозничной торговой сети  являются объекты, размещение которых не связано с выполнением проектных, земляных либо строительных работ и перемещение которых может производиться без привлечения специальной техники. Мобильные объекты размещаются без оформления земельно-правовых отношений на основании согласования на размещение временного мобильного объекта мелкорозничной торговой сети, выдаваемого администрацией  Отреченского  сельсовета.</w:t>
      </w:r>
    </w:p>
    <w:p w:rsidR="00AE5511" w:rsidRDefault="00AE5511" w:rsidP="00AE5511">
      <w:pPr>
        <w:pStyle w:val="2"/>
        <w:ind w:firstLine="720"/>
        <w:rPr>
          <w:szCs w:val="24"/>
        </w:rPr>
      </w:pPr>
      <w:r>
        <w:rPr>
          <w:szCs w:val="24"/>
        </w:rPr>
        <w:t>К мобильным объектам относятся: трейлеры, изотермические ёмкости, цистерны (по продаже кваса, молока), торговые автоматы, автолавки,  автомагазины, тележки, лотки, корзины и иные специальные приспособления.</w:t>
      </w:r>
    </w:p>
    <w:p w:rsidR="00AE5511" w:rsidRDefault="00AE5511" w:rsidP="00AE5511">
      <w:pPr>
        <w:ind w:firstLine="720"/>
        <w:jc w:val="both"/>
        <w:rPr>
          <w:sz w:val="28"/>
        </w:rPr>
      </w:pPr>
      <w:r>
        <w:rPr>
          <w:sz w:val="28"/>
        </w:rPr>
        <w:t>3.7.3.3. Оформление земельных участков производится при размещении следующих временных объектов:</w:t>
      </w:r>
    </w:p>
    <w:p w:rsidR="00AE5511" w:rsidRDefault="00AE5511" w:rsidP="00AE5511">
      <w:pPr>
        <w:ind w:firstLine="720"/>
        <w:jc w:val="both"/>
        <w:rPr>
          <w:sz w:val="28"/>
        </w:rPr>
      </w:pPr>
      <w:r>
        <w:rPr>
          <w:sz w:val="28"/>
        </w:rPr>
        <w:t>- объектов торговли и услуг (павильоны и магазины модульного типа, торговые киоски, в том числе совмещенные с остановками общественного транспорта, киоски бытового обслуживания, кафе (закусочные), летние кафе, рынки и микрорынки, торгово-выставочные площадки, аттракционы, пункты проката, приема цветных металлов, обмена бытовых газовых баллонов);</w:t>
      </w:r>
    </w:p>
    <w:p w:rsidR="00AE5511" w:rsidRDefault="00AE5511" w:rsidP="00AE5511">
      <w:pPr>
        <w:ind w:firstLine="720"/>
        <w:jc w:val="both"/>
        <w:rPr>
          <w:sz w:val="28"/>
        </w:rPr>
      </w:pPr>
      <w:r>
        <w:rPr>
          <w:sz w:val="28"/>
        </w:rPr>
        <w:t>- открытых площадок для складирования материалов;</w:t>
      </w:r>
    </w:p>
    <w:p w:rsidR="00AE5511" w:rsidRDefault="00AE5511" w:rsidP="00AE5511">
      <w:pPr>
        <w:ind w:firstLine="720"/>
        <w:jc w:val="both"/>
        <w:rPr>
          <w:sz w:val="28"/>
        </w:rPr>
      </w:pPr>
      <w:r>
        <w:rPr>
          <w:sz w:val="28"/>
        </w:rPr>
        <w:t>- автостоянок, объектов автосервиса (павильоны автомоек, ремонтно-технических мастерских);</w:t>
      </w:r>
    </w:p>
    <w:p w:rsidR="00AE5511" w:rsidRDefault="00AE5511" w:rsidP="00AE5511">
      <w:pPr>
        <w:ind w:firstLine="720"/>
        <w:jc w:val="both"/>
        <w:rPr>
          <w:sz w:val="28"/>
        </w:rPr>
      </w:pPr>
      <w:r>
        <w:rPr>
          <w:sz w:val="28"/>
        </w:rPr>
        <w:t>- лодочных станций, площадок для дрессировки и выгула собак, коммерческих спортивных и тренировочных площадок, площадок для обучения вождению автомобилей, зон отдыха (пляжи);</w:t>
      </w:r>
    </w:p>
    <w:p w:rsidR="00AE5511" w:rsidRDefault="00AE5511" w:rsidP="00AE5511">
      <w:pPr>
        <w:ind w:firstLine="720"/>
        <w:jc w:val="both"/>
        <w:rPr>
          <w:sz w:val="28"/>
        </w:rPr>
      </w:pPr>
      <w:r>
        <w:rPr>
          <w:sz w:val="28"/>
        </w:rPr>
        <w:t>- металлических гаражей.</w:t>
      </w:r>
    </w:p>
    <w:p w:rsidR="00AE5511" w:rsidRDefault="00AE5511" w:rsidP="00AE5511">
      <w:pPr>
        <w:ind w:firstLine="720"/>
        <w:jc w:val="both"/>
        <w:rPr>
          <w:sz w:val="28"/>
        </w:rPr>
      </w:pPr>
      <w:r>
        <w:rPr>
          <w:sz w:val="28"/>
        </w:rPr>
        <w:t>3.7.3.4.Установка временного объекта допускается после оформления правоустанавливающих документов на землю.</w:t>
      </w:r>
    </w:p>
    <w:p w:rsidR="00AE5511" w:rsidRDefault="00AE5511" w:rsidP="00AE5511">
      <w:pPr>
        <w:ind w:firstLine="720"/>
        <w:rPr>
          <w:sz w:val="28"/>
        </w:rPr>
      </w:pPr>
      <w:r>
        <w:rPr>
          <w:sz w:val="28"/>
        </w:rPr>
        <w:t xml:space="preserve">3.7.3.5.Договоры аренды земельных участков для размещения временных объектов заключаются главой администрации Чановского района Новосибирской области. </w:t>
      </w:r>
    </w:p>
    <w:p w:rsidR="00AE5511" w:rsidRDefault="00AE5511" w:rsidP="00AE5511">
      <w:pPr>
        <w:ind w:firstLine="720"/>
        <w:jc w:val="both"/>
        <w:rPr>
          <w:sz w:val="28"/>
        </w:rPr>
      </w:pPr>
      <w:r>
        <w:rPr>
          <w:sz w:val="28"/>
        </w:rPr>
        <w:t>3.7.3.6. Срок эксплуатации временных объектов устанавливается исходя из перспективы развития территории района в соответствии с градостроительной документацией и ограничивается сроком договора аренды земельных участков (срок может быть до 1 года).</w:t>
      </w:r>
    </w:p>
    <w:p w:rsidR="00AE5511" w:rsidRDefault="00AE5511" w:rsidP="00AE5511">
      <w:pPr>
        <w:ind w:firstLine="720"/>
        <w:jc w:val="both"/>
        <w:rPr>
          <w:sz w:val="28"/>
        </w:rPr>
      </w:pPr>
      <w:r>
        <w:rPr>
          <w:sz w:val="28"/>
        </w:rPr>
        <w:t xml:space="preserve">3.7.3.7. Для размещения временных объектов предоставляются земли общего пользования и земельные участки, свободные от застройки, не предоставленные другим землепользователям. Земельные участки, обремененные </w:t>
      </w:r>
      <w:r>
        <w:rPr>
          <w:sz w:val="28"/>
        </w:rPr>
        <w:lastRenderedPageBreak/>
        <w:t>правами землепользователей, могут быть предоставлены при условии согласования с ними.</w:t>
      </w:r>
    </w:p>
    <w:p w:rsidR="00AE5511" w:rsidRDefault="00AE5511" w:rsidP="00AE5511">
      <w:pPr>
        <w:pStyle w:val="2"/>
        <w:ind w:firstLine="720"/>
        <w:rPr>
          <w:szCs w:val="24"/>
        </w:rPr>
      </w:pPr>
      <w:r>
        <w:rPr>
          <w:szCs w:val="24"/>
        </w:rPr>
        <w:t>3.7.3.8. Право собственности и другие вещные права на временные объекты, а также сделки с ними, не подлежат регистрации в Едином государственном реестре прав на недвижимое имущество и сделок с ним.</w:t>
      </w:r>
    </w:p>
    <w:p w:rsidR="00AE5511" w:rsidRDefault="00AE5511" w:rsidP="00AE5511">
      <w:pPr>
        <w:ind w:firstLine="720"/>
        <w:rPr>
          <w:sz w:val="28"/>
        </w:rPr>
      </w:pPr>
      <w:r>
        <w:rPr>
          <w:sz w:val="28"/>
        </w:rPr>
        <w:t>3.7.3.9.Предоставление земельных участков для размещения временных объектов осуществляется  администрацией Чановского  района Новосибирской области в следующем порядке:</w:t>
      </w:r>
    </w:p>
    <w:p w:rsidR="00AE5511" w:rsidRDefault="00AE5511" w:rsidP="00AE5511">
      <w:pPr>
        <w:ind w:firstLine="720"/>
        <w:rPr>
          <w:sz w:val="28"/>
        </w:rPr>
      </w:pPr>
      <w:r>
        <w:rPr>
          <w:sz w:val="28"/>
        </w:rPr>
        <w:t>1) Юридические лица или граждане обращаются в администрацию  Чановского района Новосибирской области с заявлением о предоставлении земельного участка для размещения временного объекта. К заявлению прилагается предварительная схема размещения объекта с указанием адреса предполагаемого места расположения, целевого использования и площади объекта.</w:t>
      </w:r>
    </w:p>
    <w:p w:rsidR="00AE5511" w:rsidRDefault="00AE5511" w:rsidP="00AE5511">
      <w:pPr>
        <w:ind w:firstLine="720"/>
        <w:jc w:val="both"/>
        <w:rPr>
          <w:sz w:val="28"/>
        </w:rPr>
      </w:pPr>
      <w:r>
        <w:rPr>
          <w:sz w:val="28"/>
        </w:rPr>
        <w:t>2)Заявление рассматривается комиссией, созданной постановлением главы  Чановского  района Новосибирской области  (далее по тексту - комиссия).</w:t>
      </w:r>
    </w:p>
    <w:p w:rsidR="00AE5511" w:rsidRDefault="00AE5511" w:rsidP="00AE5511">
      <w:pPr>
        <w:ind w:firstLine="720"/>
        <w:jc w:val="both"/>
        <w:rPr>
          <w:sz w:val="28"/>
        </w:rPr>
      </w:pPr>
      <w:r>
        <w:rPr>
          <w:sz w:val="28"/>
        </w:rPr>
        <w:t>3) При положительном решении комиссия выдает заявителю лист согласований  с указанием перечня, государственных органов, организаций и землепользователей, согласование которых необходимо для оформления земельного участка и установки временного объекта. Перечень согласующих лиц определяется в зависимости от места расположения и назначения объекта и утверждается председателем комиссии, а также перечень документов необходимых для оформления договора аренды земельного участка.</w:t>
      </w:r>
    </w:p>
    <w:p w:rsidR="00AE5511" w:rsidRDefault="00AE5511" w:rsidP="00AE5511">
      <w:pPr>
        <w:pStyle w:val="2"/>
        <w:ind w:firstLine="720"/>
        <w:jc w:val="left"/>
        <w:rPr>
          <w:szCs w:val="24"/>
        </w:rPr>
      </w:pPr>
      <w:r>
        <w:rPr>
          <w:szCs w:val="24"/>
        </w:rPr>
        <w:t>4) В целях оформления договора аренды земельного участка для размещения временного объекта заявитель осуществляет постановку на кадастровый учёт земельного участка и подготовку проектной документации. Состав проектной документации на временные объекты и перечень согласующих органов и организаций определяются комиссией в зависимости от места расположения и назначения объекта в соответствии со строительными нормами и правилами, нормативными правовыми актами Российской Федерации, Новосибирской области, администрации Чановского района Новосибирской области, градостроительной документацией.  В составе проектной документации должны быть документы, определяющие основные объемно-планировочные, архитектурные и конструктивные решения, внешний вид фасадов, их рекламно-художественное оформление, технико-экономические показатели.</w:t>
      </w:r>
    </w:p>
    <w:p w:rsidR="00AE5511" w:rsidRDefault="00AE5511" w:rsidP="00AE5511">
      <w:pPr>
        <w:ind w:firstLine="720"/>
        <w:jc w:val="both"/>
        <w:rPr>
          <w:sz w:val="28"/>
        </w:rPr>
      </w:pPr>
      <w:r>
        <w:rPr>
          <w:sz w:val="28"/>
        </w:rPr>
        <w:t>5)  При наличии полного пакета документов  администрация Чановского района Новосибирской области  в течение десяти рабочих дней готовит проект договора аренды земельного участка.</w:t>
      </w:r>
    </w:p>
    <w:p w:rsidR="00AE5511" w:rsidRDefault="00AE5511" w:rsidP="00AE5511">
      <w:pPr>
        <w:tabs>
          <w:tab w:val="left" w:pos="4560"/>
        </w:tabs>
        <w:ind w:firstLine="720"/>
        <w:rPr>
          <w:sz w:val="28"/>
        </w:rPr>
      </w:pPr>
      <w:r>
        <w:rPr>
          <w:sz w:val="28"/>
        </w:rPr>
        <w:t>6) На основании договора аренды земельного участка,  согласованной и утвержденной в установленном порядке проектной документации, управления строительства,    коммунального, дорожного хозяйства, транспорта, транспорта, энергетики и газификации администрации Чановского  района,  заказчику выдается  разрешение на установку временного объекта.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3.7.3.10. При возведении временных объектов должны использоваться сборно-разборные конструкции, без применения кирпича, бетонных и </w:t>
      </w:r>
      <w:r>
        <w:rPr>
          <w:rFonts w:ascii="Times New Roman" w:hAnsi="Times New Roman" w:cs="Times New Roman"/>
          <w:sz w:val="28"/>
          <w:szCs w:val="24"/>
        </w:rPr>
        <w:lastRenderedPageBreak/>
        <w:t>железобетонных изделий. Устройство фундаментов с заглублением и подземных помещений не допускается.</w:t>
      </w:r>
    </w:p>
    <w:p w:rsidR="00AE5511" w:rsidRDefault="00AE5511" w:rsidP="00AE5511">
      <w:pPr>
        <w:pStyle w:val="2"/>
        <w:ind w:firstLine="720"/>
        <w:rPr>
          <w:szCs w:val="24"/>
        </w:rPr>
      </w:pPr>
      <w:r>
        <w:rPr>
          <w:szCs w:val="24"/>
        </w:rPr>
        <w:t xml:space="preserve">3.7.3.11. Приемка в эксплуатацию временных объектов осуществляется комиссией. </w:t>
      </w:r>
    </w:p>
    <w:p w:rsidR="00AE5511" w:rsidRDefault="00AE5511" w:rsidP="00AE5511">
      <w:pPr>
        <w:ind w:firstLine="720"/>
        <w:jc w:val="both"/>
        <w:rPr>
          <w:sz w:val="28"/>
        </w:rPr>
      </w:pPr>
      <w:r>
        <w:rPr>
          <w:sz w:val="28"/>
        </w:rPr>
        <w:t>Акт о приемке в эксплуатацию временного объекта утверждается главой  Чановского района Новосибирской области.</w:t>
      </w:r>
    </w:p>
    <w:p w:rsidR="00AE5511" w:rsidRDefault="00AE5511" w:rsidP="00AE5511">
      <w:pPr>
        <w:ind w:firstLine="720"/>
        <w:jc w:val="both"/>
        <w:rPr>
          <w:sz w:val="28"/>
        </w:rPr>
      </w:pPr>
      <w:r>
        <w:rPr>
          <w:bCs/>
          <w:sz w:val="28"/>
        </w:rPr>
        <w:t>3.7.3.12.</w:t>
      </w:r>
      <w:r>
        <w:rPr>
          <w:sz w:val="28"/>
        </w:rPr>
        <w:t>. Размещения временных мобильных объектов мелкорозничной торговой сети осуществляется в следующем порядке:</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1) Юридические лица (индивидуальные предприниматели) обращаются в  администрацию Чановского района Новосибирской области с заявлением о согласовании размещения временного мобильного объекта мелкорозничной торговой сети. К заявлению прилагаются следующие документы:</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предварительная схема размещения с указанием адреса предполагаемого места расположения;</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эскиз объекта (кроме цистерн, изотермических емкостей, тележек, корзин, автолавок);</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копия устава организации (для юридических лиц);</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копия свидетельства о государственной регистрации юридического лица (индивидуального предпринимателя);</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копия свидетельства о постановке на налоговый учет и справка инспекции Федеральной налоговой службы, соответствующие месту регистрации заявителя, об отсутствии задолженности.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2) Заявление, при наличии полного пакета документов, рассматривается комиссией (пп.2 п.3.2.3.9 ) в течение 10 дней.</w:t>
      </w:r>
    </w:p>
    <w:p w:rsidR="00AE5511" w:rsidRDefault="00AE5511" w:rsidP="00AE5511">
      <w:pPr>
        <w:ind w:firstLine="720"/>
        <w:jc w:val="both"/>
        <w:rPr>
          <w:sz w:val="28"/>
        </w:rPr>
      </w:pPr>
      <w:r>
        <w:rPr>
          <w:sz w:val="28"/>
        </w:rPr>
        <w:t>3) При положительном решении комиссия выдает перечень согласований  с указанием  соответствующих организаций, согласование с которыми необходимо для оформления размещения временного мобильного объекта мелкорозничной торговой сети.</w:t>
      </w:r>
    </w:p>
    <w:p w:rsidR="00AE5511" w:rsidRDefault="00AE5511" w:rsidP="00AE5511">
      <w:pPr>
        <w:ind w:firstLine="720"/>
        <w:rPr>
          <w:sz w:val="28"/>
        </w:rPr>
      </w:pPr>
      <w:r>
        <w:rPr>
          <w:sz w:val="28"/>
        </w:rPr>
        <w:t xml:space="preserve">4) При наличии оформленной заявки глава администрации  Чановского района Новосибирской области   выдает разрешение на размещение временного мобильного объекта мелкорозничной торговой сети. </w:t>
      </w:r>
    </w:p>
    <w:p w:rsidR="00AE5511" w:rsidRDefault="00AE5511" w:rsidP="00AE5511">
      <w:pPr>
        <w:ind w:firstLine="720"/>
        <w:jc w:val="both"/>
        <w:rPr>
          <w:sz w:val="28"/>
        </w:rPr>
      </w:pPr>
      <w:r>
        <w:rPr>
          <w:sz w:val="28"/>
        </w:rPr>
        <w:t>3.7.3.13. Основанием для досрочного прекращения разрешения на размещение временных мобильных объектов мелкорозничной торговой сети является наличие зафиксированных в установленном порядке нарушений в работе и в размещении мобильного объекта.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3.7.3.14. Предельные (максимальные и минимальные) размеры  земельных участков, предоставляемых, для размещения временных объектов:</w:t>
      </w:r>
    </w:p>
    <w:p w:rsidR="00AE5511" w:rsidRDefault="00AE5511" w:rsidP="00AE5511">
      <w:pPr>
        <w:ind w:firstLine="720"/>
        <w:jc w:val="both"/>
        <w:rPr>
          <w:sz w:val="28"/>
        </w:rPr>
      </w:pPr>
      <w:r>
        <w:rPr>
          <w:sz w:val="28"/>
        </w:rPr>
        <w:t>- под киоски от 4  кв.м до 20 кв.м;</w:t>
      </w:r>
    </w:p>
    <w:p w:rsidR="00AE5511" w:rsidRDefault="00AE5511" w:rsidP="00AE5511">
      <w:pPr>
        <w:ind w:firstLine="720"/>
        <w:jc w:val="both"/>
        <w:rPr>
          <w:sz w:val="28"/>
        </w:rPr>
      </w:pPr>
      <w:r>
        <w:rPr>
          <w:sz w:val="28"/>
        </w:rPr>
        <w:t>- под павильоны от 20 кв.м до 50 кв.м.</w:t>
      </w:r>
    </w:p>
    <w:p w:rsidR="00AE5511" w:rsidRDefault="00AE5511" w:rsidP="00AE5511">
      <w:pPr>
        <w:ind w:firstLine="720"/>
        <w:jc w:val="both"/>
        <w:rPr>
          <w:sz w:val="28"/>
        </w:rPr>
      </w:pPr>
    </w:p>
    <w:p w:rsidR="00AE5511" w:rsidRDefault="00AE5511" w:rsidP="00AE5511">
      <w:pPr>
        <w:ind w:firstLine="720"/>
        <w:jc w:val="both"/>
        <w:rPr>
          <w:sz w:val="28"/>
        </w:rPr>
      </w:pPr>
      <w:r>
        <w:rPr>
          <w:sz w:val="28"/>
        </w:rPr>
        <w:t xml:space="preserve">3.7.4. Приобретение  прав на  земельные участки, на которых расположены здания, строения, сооружения. </w:t>
      </w:r>
    </w:p>
    <w:p w:rsidR="00AE5511" w:rsidRDefault="00AE5511" w:rsidP="00AE5511">
      <w:pPr>
        <w:ind w:firstLine="720"/>
        <w:jc w:val="both"/>
        <w:rPr>
          <w:b/>
          <w:sz w:val="28"/>
        </w:rPr>
      </w:pP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3.7.4.1. Граждане и юридические лица, имеющие в собственности, безвозмездном пользовании, хозяйственном ведении или оперативном </w:t>
      </w:r>
      <w:r>
        <w:rPr>
          <w:rFonts w:ascii="Times New Roman" w:hAnsi="Times New Roman" w:cs="Times New Roman"/>
          <w:sz w:val="28"/>
          <w:szCs w:val="24"/>
        </w:rPr>
        <w:lastRenderedPageBreak/>
        <w:t>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действующим законодательством.</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3.7.4.2.Исключительное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Земельным кодексом РФ, федеральными законами.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3.7.4.3.Религиозным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3.7.4.4.Религиозным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3.7.4.5.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AE5511" w:rsidRDefault="00AE5511" w:rsidP="00AE5511">
      <w:pPr>
        <w:pStyle w:val="ConsPlusNormal"/>
        <w:widowControl/>
        <w:rPr>
          <w:rFonts w:ascii="Times New Roman" w:hAnsi="Times New Roman" w:cs="Times New Roman"/>
          <w:sz w:val="28"/>
          <w:szCs w:val="24"/>
        </w:rPr>
      </w:pPr>
      <w:r>
        <w:rPr>
          <w:rFonts w:ascii="Times New Roman" w:hAnsi="Times New Roman" w:cs="Times New Roman"/>
          <w:sz w:val="28"/>
          <w:szCs w:val="24"/>
        </w:rPr>
        <w:t>3.7.4.6.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3.7.4.7.В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действующим законодательством.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AE5511" w:rsidRDefault="00AE5511" w:rsidP="00AE5511">
      <w:pPr>
        <w:pStyle w:val="ConsPlusNormal"/>
        <w:widowControl/>
        <w:rPr>
          <w:rFonts w:ascii="Times New Roman" w:hAnsi="Times New Roman" w:cs="Times New Roman"/>
          <w:sz w:val="28"/>
          <w:szCs w:val="24"/>
        </w:rPr>
      </w:pPr>
      <w:r>
        <w:rPr>
          <w:rFonts w:ascii="Times New Roman" w:hAnsi="Times New Roman" w:cs="Times New Roman"/>
          <w:sz w:val="28"/>
          <w:szCs w:val="24"/>
        </w:rPr>
        <w:t xml:space="preserve">3.7.4.8. В случае, если помещения в здании, расположенном на неделимом земельном участке, закреплены за несколькими казенными предприятиями и </w:t>
      </w:r>
      <w:r>
        <w:rPr>
          <w:rFonts w:ascii="Times New Roman" w:hAnsi="Times New Roman" w:cs="Times New Roman"/>
          <w:sz w:val="28"/>
          <w:szCs w:val="24"/>
        </w:rPr>
        <w:lastRenderedPageBreak/>
        <w:t>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AE5511" w:rsidRDefault="00AE5511" w:rsidP="00AE5511">
      <w:pPr>
        <w:pStyle w:val="ConsPlusNormal"/>
        <w:widowControl/>
        <w:rPr>
          <w:rFonts w:ascii="Times New Roman" w:hAnsi="Times New Roman" w:cs="Times New Roman"/>
          <w:sz w:val="28"/>
          <w:szCs w:val="24"/>
        </w:rPr>
      </w:pPr>
      <w:r>
        <w:rPr>
          <w:rFonts w:ascii="Times New Roman" w:hAnsi="Times New Roman" w:cs="Times New Roman"/>
          <w:sz w:val="28"/>
          <w:szCs w:val="24"/>
        </w:rPr>
        <w:t>3.7.4.9.Для приобретения прав на земельный участок граждане или юридические лица,  обращаются в администрацию Чановского района Новосибирской области  с заявлением о приобретении прав на земельный участок:</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при наличии кадастровой карты (плана)  земельного участка администрация Чановского района Новосибирской области   в двухнедельный срок со дня поступления указанного  заявления принимает решение о предоставлении земельного участка в собственность бесплатно (в соответствии с п.2 ст.28 Земельного кодекса РФ),  в случаях, указанных в пункте 1 ст. 20 Земельного кодекса РФ, на праве постоянного (бессрочного) пользования либо готовит проект договора купли-продажи или аренды земельного участка и направляет его заявителю с предложением о заключении соответствующего договора.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 xml:space="preserve"> - при предоставлении проекта границ земельного участка администрация Чановского района Новосибирской области    в двухнедельный срок принимает решение   об утверждении проекта границ и предоставлении этого земельного участка заявителю  и направляет им копию решения с приложением проекта границ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3.7.4.10.На основании проекта границ земельного участка, за счет заявителя, устанавливаются границы земельного участка на местности и обеспечивается изготовление кадастровой карты (плана) земельного участка.</w:t>
      </w:r>
    </w:p>
    <w:p w:rsidR="00AE5511" w:rsidRDefault="00AE5511" w:rsidP="00AE5511">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3.7.4.11. Границы и размеры земельного участка определяются с учетом фактически используемой площади земельного участка в соответствии с требованиями земельного и градостроительного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AE5511" w:rsidRDefault="00AE5511" w:rsidP="00AE5511">
      <w:pPr>
        <w:ind w:firstLine="720"/>
        <w:jc w:val="both"/>
        <w:rPr>
          <w:b/>
          <w:sz w:val="28"/>
        </w:rPr>
      </w:pPr>
    </w:p>
    <w:p w:rsidR="00AE5511" w:rsidRDefault="00AE5511" w:rsidP="00AE5511">
      <w:pPr>
        <w:ind w:firstLine="720"/>
        <w:jc w:val="both"/>
        <w:rPr>
          <w:sz w:val="28"/>
        </w:rPr>
      </w:pPr>
      <w:r>
        <w:rPr>
          <w:sz w:val="28"/>
        </w:rPr>
        <w:t>3.7.5.Норма площади при оформлении существующих земельных участков под застройкой</w:t>
      </w:r>
    </w:p>
    <w:p w:rsidR="00AE5511" w:rsidRDefault="00AE5511" w:rsidP="00AE5511">
      <w:pPr>
        <w:ind w:firstLine="720"/>
        <w:jc w:val="both"/>
        <w:rPr>
          <w:sz w:val="28"/>
        </w:rPr>
      </w:pPr>
      <w:r>
        <w:rPr>
          <w:sz w:val="28"/>
        </w:rPr>
        <w:t xml:space="preserve">  </w:t>
      </w:r>
    </w:p>
    <w:p w:rsidR="00AE5511" w:rsidRDefault="00AE5511" w:rsidP="00AE5511">
      <w:pPr>
        <w:ind w:firstLine="720"/>
        <w:jc w:val="both"/>
        <w:rPr>
          <w:sz w:val="28"/>
        </w:rPr>
      </w:pPr>
      <w:r>
        <w:rPr>
          <w:sz w:val="28"/>
        </w:rPr>
        <w:t xml:space="preserve"> 3.7.5.1.В  Отреченском  сельсовете- минимальная площадь </w:t>
      </w:r>
      <w:smartTag w:uri="urn:schemas-microsoft-com:office:smarttags" w:element="metricconverter">
        <w:smartTagPr>
          <w:attr w:name="ProductID" w:val="0,08 га"/>
        </w:smartTagPr>
        <w:r>
          <w:rPr>
            <w:sz w:val="28"/>
          </w:rPr>
          <w:t>0,08 га</w:t>
        </w:r>
      </w:smartTag>
      <w:r>
        <w:rPr>
          <w:sz w:val="28"/>
        </w:rPr>
        <w:t xml:space="preserve">. максимальная </w:t>
      </w:r>
      <w:smartTag w:uri="urn:schemas-microsoft-com:office:smarttags" w:element="metricconverter">
        <w:smartTagPr>
          <w:attr w:name="ProductID" w:val="0,15 га"/>
        </w:smartTagPr>
        <w:r>
          <w:rPr>
            <w:sz w:val="28"/>
          </w:rPr>
          <w:t>0,15 га</w:t>
        </w:r>
      </w:smartTag>
      <w:r>
        <w:rPr>
          <w:sz w:val="28"/>
        </w:rPr>
        <w:t>;</w:t>
      </w:r>
    </w:p>
    <w:p w:rsidR="00AE5511" w:rsidRDefault="00AE5511" w:rsidP="00AE5511">
      <w:pPr>
        <w:ind w:firstLine="720"/>
        <w:jc w:val="both"/>
        <w:rPr>
          <w:sz w:val="28"/>
        </w:rPr>
      </w:pPr>
      <w:r>
        <w:rPr>
          <w:sz w:val="28"/>
        </w:rPr>
        <w:t xml:space="preserve">3.7.5.2.При отклонении от предельных параметров разрешенного использования вопрос о предоставлении подлежит обсуждению на публичных слушаниях после чего рассматривается комиссией, после чего глава принимает решение.                                                                                                   </w:t>
      </w:r>
    </w:p>
    <w:p w:rsidR="00AE5511" w:rsidRDefault="00AE5511" w:rsidP="00AE5511">
      <w:pPr>
        <w:pStyle w:val="ConsNormal"/>
        <w:widowControl/>
        <w:ind w:right="0"/>
        <w:jc w:val="both"/>
        <w:rPr>
          <w:rFonts w:ascii="Times New Roman" w:hAnsi="Times New Roman" w:cs="Times New Roman"/>
          <w:sz w:val="28"/>
        </w:rPr>
      </w:pPr>
      <w:r>
        <w:rPr>
          <w:rFonts w:ascii="Times New Roman" w:hAnsi="Times New Roman" w:cs="Times New Roman"/>
          <w:sz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E5511" w:rsidRDefault="00AE5511" w:rsidP="00AE5511">
      <w:pPr>
        <w:pStyle w:val="ConsNormal"/>
        <w:widowControl/>
        <w:ind w:right="0"/>
        <w:jc w:val="both"/>
        <w:rPr>
          <w:rFonts w:ascii="Times New Roman" w:hAnsi="Times New Roman" w:cs="Times New Roman"/>
          <w:sz w:val="28"/>
        </w:rPr>
      </w:pPr>
    </w:p>
    <w:p w:rsidR="00AE5511" w:rsidRDefault="00AE5511" w:rsidP="00AE5511">
      <w:pPr>
        <w:pStyle w:val="ConsNormal"/>
        <w:widowControl/>
        <w:ind w:right="0"/>
        <w:jc w:val="both"/>
        <w:rPr>
          <w:rFonts w:ascii="Times New Roman" w:hAnsi="Times New Roman" w:cs="Times New Roman"/>
          <w:sz w:val="28"/>
        </w:rPr>
      </w:pPr>
    </w:p>
    <w:p w:rsidR="00AE5511" w:rsidRDefault="00AE5511" w:rsidP="00AE5511">
      <w:pPr>
        <w:pStyle w:val="ConsNormal"/>
        <w:widowControl/>
        <w:ind w:right="0"/>
        <w:jc w:val="both"/>
        <w:rPr>
          <w:rFonts w:ascii="Times New Roman" w:hAnsi="Times New Roman" w:cs="Times New Roman"/>
          <w:sz w:val="28"/>
        </w:rPr>
      </w:pP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a3"/>
        <w:ind w:firstLine="720"/>
        <w:jc w:val="both"/>
        <w:rPr>
          <w:rFonts w:ascii="Times New Roman" w:eastAsia="MS Mincho" w:hAnsi="Times New Roman" w:cs="Times New Roman"/>
          <w:b/>
          <w:sz w:val="28"/>
        </w:rPr>
      </w:pPr>
      <w:r>
        <w:rPr>
          <w:rFonts w:ascii="Times New Roman" w:eastAsia="MS Mincho" w:hAnsi="Times New Roman" w:cs="Times New Roman"/>
          <w:b/>
          <w:sz w:val="28"/>
        </w:rPr>
        <w:t xml:space="preserve">3.8. Градостроительный план земельного участка </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a3"/>
        <w:ind w:firstLine="720"/>
        <w:rPr>
          <w:rFonts w:ascii="Times New Roman" w:eastAsia="MS Mincho" w:hAnsi="Times New Roman" w:cs="Times New Roman"/>
          <w:sz w:val="28"/>
        </w:rPr>
      </w:pPr>
      <w:r>
        <w:rPr>
          <w:rFonts w:ascii="Times New Roman" w:eastAsia="MS Mincho" w:hAnsi="Times New Roman" w:cs="Times New Roman"/>
          <w:sz w:val="28"/>
        </w:rPr>
        <w:t>3.8.1.Подготовка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 3.8.2.Подготовка градостроительного плана земельного участка осуществляется в составе проекта межевания территории или в виде отдельного документа. </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3.8.3.В составе градостроительного плана земельного участка указывается: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1)границы земельного участка;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2)границы зон действия публичного сервитутов;</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4)информация о градостроительном регламенте;</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5)информация о разрешенном использовании земельного участка;</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6)информация о расположенных в границах земельного участка объектах капитального строительства, объектах культурного наследия;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7)информация о технических условиях подключения объектов капитального строительства к сетям инженерно-технического обеспечения;</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8)границы зоны планируемого размещения объектов капитального строительства для государственных или муниципальных нужд.</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3.8.4.В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AE5511" w:rsidRDefault="00AE5511" w:rsidP="00AE5511">
      <w:pPr>
        <w:pStyle w:val="a3"/>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3.8.5.Форма градостроительного плана земельного участка устанавливается Правительством Российской Федерации. </w:t>
      </w: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2"/>
        <w:ind w:firstLine="720"/>
      </w:pPr>
    </w:p>
    <w:p w:rsidR="00AE5511" w:rsidRDefault="00AE5511" w:rsidP="00AE5511">
      <w:pPr>
        <w:pStyle w:val="2"/>
        <w:ind w:firstLine="720"/>
        <w:rPr>
          <w:b/>
        </w:rPr>
      </w:pPr>
      <w:r>
        <w:rPr>
          <w:b/>
        </w:rPr>
        <w:t>3.9. Обязательства застройщика.</w:t>
      </w:r>
    </w:p>
    <w:p w:rsidR="00AE5511" w:rsidRDefault="00AE5511" w:rsidP="00AE5511">
      <w:pPr>
        <w:pStyle w:val="2"/>
        <w:ind w:firstLine="720"/>
      </w:pPr>
    </w:p>
    <w:p w:rsidR="00AE5511" w:rsidRDefault="00AE5511" w:rsidP="00AE5511">
      <w:pPr>
        <w:pStyle w:val="2"/>
        <w:ind w:firstLine="720"/>
      </w:pPr>
      <w:r>
        <w:t>3.9.1. Обязательства застройщика предусматривают:</w:t>
      </w:r>
    </w:p>
    <w:p w:rsidR="00AE5511" w:rsidRDefault="00AE5511" w:rsidP="00AE5511">
      <w:pPr>
        <w:pStyle w:val="2"/>
        <w:numPr>
          <w:ilvl w:val="0"/>
          <w:numId w:val="1"/>
        </w:numPr>
        <w:tabs>
          <w:tab w:val="clear" w:pos="1040"/>
          <w:tab w:val="num" w:pos="0"/>
        </w:tabs>
        <w:ind w:left="0" w:firstLine="720"/>
      </w:pPr>
      <w:r>
        <w:t>снос находящихся на участке строений и предоставление жилой площади отселяемым гражданам;</w:t>
      </w:r>
    </w:p>
    <w:p w:rsidR="00AE5511" w:rsidRDefault="00AE5511" w:rsidP="00AE5511">
      <w:pPr>
        <w:pStyle w:val="2"/>
        <w:numPr>
          <w:ilvl w:val="0"/>
          <w:numId w:val="1"/>
        </w:numPr>
        <w:tabs>
          <w:tab w:val="clear" w:pos="1040"/>
          <w:tab w:val="num" w:pos="0"/>
        </w:tabs>
        <w:ind w:left="0" w:firstLine="720"/>
      </w:pPr>
      <w:r>
        <w:t>сохранение или перенос подземных сооружений и коммуникаций, зеленых насаждений, водоемов, благоустройства и др.;</w:t>
      </w:r>
    </w:p>
    <w:p w:rsidR="00AE5511" w:rsidRDefault="00AE5511" w:rsidP="00AE5511">
      <w:pPr>
        <w:pStyle w:val="2"/>
        <w:numPr>
          <w:ilvl w:val="0"/>
          <w:numId w:val="1"/>
        </w:numPr>
        <w:tabs>
          <w:tab w:val="clear" w:pos="1040"/>
          <w:tab w:val="num" w:pos="0"/>
        </w:tabs>
        <w:ind w:left="0" w:firstLine="720"/>
      </w:pPr>
      <w:r>
        <w:t>возмещение ущерба причиненного строительством, компенсация временных затруднений и неудобств, причиненным жителям прилегающих территорий;</w:t>
      </w:r>
    </w:p>
    <w:p w:rsidR="00AE5511" w:rsidRDefault="00AE5511" w:rsidP="00AE5511">
      <w:pPr>
        <w:pStyle w:val="2"/>
        <w:numPr>
          <w:ilvl w:val="0"/>
          <w:numId w:val="1"/>
        </w:numPr>
        <w:tabs>
          <w:tab w:val="clear" w:pos="1040"/>
          <w:tab w:val="num" w:pos="0"/>
        </w:tabs>
        <w:ind w:left="0" w:firstLine="720"/>
      </w:pPr>
      <w:r>
        <w:lastRenderedPageBreak/>
        <w:t>финансовое или иное участие в строительстве и содержании объектов общего пользования таких как, парки, скверы, дороги, инженерные коммуникации, муниципальные объекты народного образования, здравоохранения, культуры и другое мотивированное обременение территориальной администрации;</w:t>
      </w:r>
    </w:p>
    <w:p w:rsidR="00AE5511" w:rsidRDefault="00AE5511" w:rsidP="00AE5511">
      <w:pPr>
        <w:pStyle w:val="2"/>
        <w:numPr>
          <w:ilvl w:val="0"/>
          <w:numId w:val="1"/>
        </w:numPr>
        <w:tabs>
          <w:tab w:val="clear" w:pos="1040"/>
          <w:tab w:val="num" w:pos="0"/>
        </w:tabs>
        <w:ind w:left="0" w:firstLine="720"/>
      </w:pPr>
      <w:r>
        <w:t>соблюдение нормативных сроков строительства.</w:t>
      </w:r>
    </w:p>
    <w:p w:rsidR="00AE5511" w:rsidRDefault="00AE5511" w:rsidP="00AE5511">
      <w:pPr>
        <w:pStyle w:val="2"/>
        <w:ind w:firstLine="720"/>
      </w:pPr>
      <w:r>
        <w:t xml:space="preserve">Объем капитальных вложений направляемых на выполнение дополнительных требований  администрации, сетедержателей не должен превышать 10% от общей сметной стоимости строительства. </w:t>
      </w:r>
    </w:p>
    <w:p w:rsidR="00AE5511" w:rsidRDefault="00AE5511" w:rsidP="00AE5511">
      <w:pPr>
        <w:pStyle w:val="ConsTitle"/>
        <w:widowControl/>
        <w:ind w:right="0" w:firstLine="720"/>
        <w:rPr>
          <w:rFonts w:ascii="Times New Roman" w:hAnsi="Times New Roman" w:cs="Times New Roman"/>
          <w:sz w:val="28"/>
          <w:szCs w:val="24"/>
        </w:rPr>
      </w:pPr>
    </w:p>
    <w:p w:rsidR="00AE5511" w:rsidRDefault="00AE5511" w:rsidP="00AE5511">
      <w:pPr>
        <w:pStyle w:val="ConsTitle"/>
        <w:widowControl/>
        <w:ind w:right="0" w:firstLine="720"/>
        <w:jc w:val="center"/>
        <w:rPr>
          <w:rFonts w:ascii="Times New Roman" w:hAnsi="Times New Roman" w:cs="Times New Roman"/>
          <w:sz w:val="28"/>
          <w:szCs w:val="24"/>
        </w:rPr>
      </w:pPr>
      <w:r>
        <w:rPr>
          <w:rFonts w:ascii="Times New Roman" w:hAnsi="Times New Roman" w:cs="Times New Roman"/>
          <w:sz w:val="28"/>
          <w:szCs w:val="24"/>
        </w:rPr>
        <w:t>4. АРХИТЕКТУРНО-СТРОИТЕЛЬНОЕ</w:t>
      </w:r>
    </w:p>
    <w:p w:rsidR="00AE5511" w:rsidRDefault="00AE5511" w:rsidP="00AE5511">
      <w:pPr>
        <w:pStyle w:val="ConsTitle"/>
        <w:widowControl/>
        <w:ind w:right="0" w:firstLine="720"/>
        <w:jc w:val="center"/>
        <w:rPr>
          <w:rFonts w:ascii="Times New Roman" w:hAnsi="Times New Roman" w:cs="Times New Roman"/>
          <w:sz w:val="28"/>
          <w:szCs w:val="24"/>
        </w:rPr>
      </w:pPr>
      <w:r>
        <w:rPr>
          <w:rFonts w:ascii="Times New Roman" w:hAnsi="Times New Roman" w:cs="Times New Roman"/>
          <w:sz w:val="28"/>
          <w:szCs w:val="24"/>
        </w:rPr>
        <w:t>ПРОЕКТИРОВАНИЕ, СТРОИТЕЛЬСТВО, РЕКОНСТРУКЦИЯ</w:t>
      </w:r>
    </w:p>
    <w:p w:rsidR="00AE5511" w:rsidRDefault="00AE5511" w:rsidP="00AE5511">
      <w:pPr>
        <w:pStyle w:val="ConsTitle"/>
        <w:widowControl/>
        <w:ind w:right="0" w:firstLine="720"/>
        <w:jc w:val="center"/>
        <w:rPr>
          <w:rFonts w:ascii="Times New Roman" w:hAnsi="Times New Roman" w:cs="Times New Roman"/>
          <w:sz w:val="28"/>
          <w:szCs w:val="24"/>
        </w:rPr>
      </w:pPr>
      <w:r>
        <w:rPr>
          <w:rFonts w:ascii="Times New Roman" w:hAnsi="Times New Roman" w:cs="Times New Roman"/>
          <w:sz w:val="28"/>
          <w:szCs w:val="24"/>
        </w:rPr>
        <w:t>ОБЪЕКТОВ КАПИТАЛЬНОГО СТРОИТЕЛЬСТВА</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4.1. Инженерные изыскания для подготовки проектной документации, строительства, реконструкции объектов капитального строительства</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4.1.1. 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4.1.2.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4.1.3.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w:t>
      </w:r>
      <w:r>
        <w:rPr>
          <w:rFonts w:ascii="Times New Roman" w:hAnsi="Times New Roman" w:cs="Times New Roman"/>
          <w:sz w:val="28"/>
          <w:szCs w:val="24"/>
        </w:rPr>
        <w:lastRenderedPageBreak/>
        <w:t>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 xml:space="preserve">          4.2. Архитектурно-строительное проектирование</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также - капитальный ремонт).</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4.2.4.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(далее - лица, осуществляющие подготовку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4.2.5.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градостроительный план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4.2.6.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4.2.7.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4.2.8. 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4.2.9.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4.2.10.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схема планировочной организации земельного участка, выполненная в соответствии с градостроительным планом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архитектурные 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конструктивные и объемно-планировочные 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6) проект организации строительства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 перечень мероприятий по охране окружающей среды;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 перечень мероприятий по обеспечению пожарной безопасности;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11) проектно-сметная документация объектов капитального строительства, финансируемых за счет средств соответствующих бюджетов;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12) иная документация в случаях, предусмотренных федеральными законами.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4.2.11.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4.2.12.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4.2.13. Проектная документация утверждается застройщиком или заказчиком. В случаях, предусмотренных статьей 49 Градостроительного Кодекса, застройщик или заказчик до утверждения проектной документации </w:t>
      </w:r>
      <w:r>
        <w:rPr>
          <w:rFonts w:ascii="Times New Roman" w:hAnsi="Times New Roman" w:cs="Times New Roman"/>
          <w:sz w:val="28"/>
          <w:szCs w:val="24"/>
        </w:rPr>
        <w:lastRenderedPageBreak/>
        <w:t>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4.2.14.Проекты на все виды строительства, реконструкции объектов недвижимости разрабатываются на основании архитектурно-планировочного задания (АПЗ), выдаваемого управлением строительства и ЖКХ. Срок действия АПЗ – до трех лет, но не менее сроков выполнения изысканий под строительство и проектирования. Задание на проектирование объекта согласовывается и утверждается один раз - на первой стадии проектирования.</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bCs/>
          <w:sz w:val="28"/>
        </w:rPr>
      </w:pPr>
      <w:r>
        <w:rPr>
          <w:rFonts w:ascii="Times New Roman" w:hAnsi="Times New Roman" w:cs="Times New Roman"/>
          <w:b/>
          <w:bCs/>
          <w:sz w:val="28"/>
        </w:rPr>
        <w:t>4.3. Государственная экспертиза проектной документации и результатов инженерных изысканий</w:t>
      </w:r>
    </w:p>
    <w:p w:rsidR="00AE5511" w:rsidRDefault="00AE5511" w:rsidP="00AE5511">
      <w:pPr>
        <w:pStyle w:val="ConsNormal"/>
        <w:widowControl/>
        <w:ind w:right="0"/>
        <w:jc w:val="both"/>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4.3.1.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за исключением случаев, предусмотренных настоящей статьей.</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4.3.2. Государственная экспертиза не проводится в отношении проектной документации следующих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многоквартирные дома с количеством этажей не более чем три, состоящие из одной или нескольких блок - 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AE5511" w:rsidRDefault="00AE5511" w:rsidP="00AE5511">
      <w:pPr>
        <w:pStyle w:val="ConsNormal"/>
        <w:widowControl/>
        <w:ind w:right="0"/>
        <w:rPr>
          <w:rFonts w:ascii="Times New Roman" w:hAnsi="Times New Roman" w:cs="Times New Roman"/>
          <w:sz w:val="28"/>
          <w:szCs w:val="24"/>
        </w:rPr>
      </w:pPr>
      <w:r>
        <w:rPr>
          <w:rFonts w:ascii="Times New Roman" w:hAnsi="Times New Roman" w:cs="Times New Roman"/>
          <w:sz w:val="28"/>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4.3.3. Государственная экспертиза проектной документации не проводится в случае,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4.3.3.1. Государственная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капитального ремонта не требуется получение разрешения на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4.3.3.2. Результаты инженерных изысканий могут быть направлены на государственную экспертизу одновременно с проектной документацией или до направления проектной документации на государственную экспертизу.</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4.3.3.3.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AE5511" w:rsidRDefault="00AE5511" w:rsidP="00AE5511">
      <w:pPr>
        <w:pStyle w:val="ConsNormal"/>
        <w:widowControl/>
        <w:ind w:right="0"/>
        <w:jc w:val="both"/>
        <w:rPr>
          <w:rFonts w:ascii="Times New Roman" w:hAnsi="Times New Roman" w:cs="Times New Roman"/>
          <w:sz w:val="28"/>
        </w:rPr>
      </w:pPr>
      <w:r>
        <w:rPr>
          <w:rFonts w:ascii="Times New Roman" w:hAnsi="Times New Roman" w:cs="Times New Roman"/>
          <w:sz w:val="28"/>
        </w:rPr>
        <w:t>4.3.3.4 Не допускается проведение иных государственных экспертиз проектной документации, за исключением государственной экспертизы проектной документации, предусмотренной настоящей статьей.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4.3.3.5. Срок проведения государственной экспертизы определяется сложностью объекта капитального строительства, но не должен превышать три месяца.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 Основанием для отказа в принятии проектной документации, представленной на государственную экспертизу, является отсутствие разделов, предусмотренных частями 12 и 13 статьи 48 Градостроительного Кодекса, и (или) несоответствие такой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а также отсутствие результатов инженерных изысканий, установленных в части 6 статьи 47 Градостроительного Кодекса, или отсутствие положительного заключения государственной экспертизы результатов инженерных изысканий (в случае, если результаты инженерных изысканий были направлены на государственную экспертизу до направления проектной документации на государственную экспертизу).</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a3"/>
        <w:ind w:firstLine="720"/>
        <w:jc w:val="both"/>
        <w:rPr>
          <w:rFonts w:ascii="Times New Roman" w:eastAsia="MS Mincho" w:hAnsi="Times New Roman" w:cs="Times New Roman"/>
          <w:sz w:val="28"/>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4.4. Выдача разрешений на строительство</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настоящим Кодексом.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4.4.3. Не допускается выдача разрешений на 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4.4.4. Разрешение на строительство на земельном участке, не указанном в части 5 настоящей статьи, выдается органом местного самоуправления по месту нахождения такого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4.4.5. 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 их компетенцией.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4.4.6. Разрешение на строительство выдается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4.4.7. В целях строительства, реконструкции, капитального ремонта объекта капитального строительства застройщик направляет в  орган местного самоуправления заявление о выдаче разрешения на строительство. К указанному заявлению прилагаются следующие документы: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правоустанавливающие документы на земельный участок;</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градостроительный план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3) материалы, содержащиеся в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а) пояснительная записка;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г) схемы, отображающие архитектурные 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е) проект организации строительства объекта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ж) проект организации работ по сносу или демонтажу объектов капитального строительства, их частей;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6) согласие всех правообладателей объекта капитального строительства в случае реконструкции такого объекта.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4.4.8. К заявлению может прилагаться положительное заключение негосударственной экспертизы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4.4.9. В целях строительства, реконструкции, капитального ремонта объекта индивидуального жилищного строительства застройщик направляет в орган местного самоуправления заявление о выдаче разрешения на строительство. К указанному заявлению прилагаются следующие документы: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правоустанавливающие документы на земельный участок;</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градостроительный план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4.4.10. Не допускается требовать иные документы для получения разрешения на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4.4.11.Органы местного самоуправления в течение десяти дней со дня получения заявления о выдаче разрешения на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проводят проверку наличия документов, прилагаемых к заявлению;</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Pr>
          <w:rFonts w:ascii="Times New Roman" w:hAnsi="Times New Roman" w:cs="Times New Roman"/>
          <w:sz w:val="28"/>
          <w:szCs w:val="24"/>
        </w:rPr>
        <w:lastRenderedPageBreak/>
        <w:t>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выдают разрешение на строительство или отказывают в выдаче такого разрешения с указанием причин отказа.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4.4.12. Уполномоченные на выдачу разрешений на строительство по заявлению застройщика могут выдать разрешение на отдельные этапы строительства, реконструкции.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4.4.13. Уполномоченные на выдачу разрешений на строительство отказывают в выдаче разрешения на строительство при отсутствии документов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4.4.14. Отказ в выдаче разрешения на строительство может быть оспорен застройщиком в судебном порядке.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4.4.15. Выдача разрешения на строительство осуществляется уполномоченными на дачу разрешения на строительство  без взимания платы. В течение трех дней со дня выдачи разрешения на строительство указанные  органы выдавшие разрешение направляют копию такого разрешения в  орган исполнительной власти, уполномоченный на осуществление государственного строительного надзора. </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4.4.16. Форма разрешения на строительство устанавливается Правительством Российской Федерации.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4.4.17. Выдача разрешения на строительство не требуется в случае: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строительства, реконструкции объектов, не являющихся объектами капитального строительства (киосков, навесов и других);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строительства на земельном участке строений и сооружений вспомогательного использования;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AE5511" w:rsidRDefault="00AE5511" w:rsidP="00AE5511">
      <w:pPr>
        <w:pStyle w:val="ConsNormal"/>
        <w:widowControl/>
        <w:ind w:right="0"/>
        <w:rPr>
          <w:rFonts w:ascii="Times New Roman" w:hAnsi="Times New Roman" w:cs="Times New Roman"/>
          <w:sz w:val="28"/>
          <w:szCs w:val="24"/>
        </w:rPr>
      </w:pPr>
      <w:r>
        <w:rPr>
          <w:rFonts w:ascii="Times New Roman" w:hAnsi="Times New Roman" w:cs="Times New Roman"/>
          <w:sz w:val="28"/>
          <w:szCs w:val="24"/>
        </w:rPr>
        <w:lastRenderedPageBreak/>
        <w:t>4.4.18. Застройщик, в течение десяти дней со дня получения разрешения на строительство, обязан безвозмездно передать в администрацию Отреченского  сельсовета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4.4.19.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4.4.20. Срок действия разрешения на строительство может быть продлен  органом местного самоуправления,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4.4.21. Срок действия разрешения на строительство при переходе права на земельный участок и объекты капитального строительства сохраняется.</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sz w:val="28"/>
          <w:szCs w:val="24"/>
        </w:rPr>
        <w:t xml:space="preserve"> </w:t>
      </w:r>
      <w:r>
        <w:rPr>
          <w:rFonts w:ascii="Times New Roman" w:hAnsi="Times New Roman" w:cs="Times New Roman"/>
          <w:b/>
          <w:sz w:val="28"/>
          <w:szCs w:val="24"/>
        </w:rPr>
        <w:t>5. Строительный контроль</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Pr="00574C46" w:rsidRDefault="00AE5511" w:rsidP="00AE5511">
      <w:pPr>
        <w:pStyle w:val="ConsNormal"/>
        <w:widowControl/>
        <w:ind w:right="0"/>
        <w:jc w:val="both"/>
        <w:rPr>
          <w:rFonts w:ascii="Times New Roman" w:hAnsi="Times New Roman" w:cs="Times New Roman"/>
          <w:sz w:val="28"/>
          <w:szCs w:val="24"/>
        </w:rPr>
      </w:pPr>
      <w:r w:rsidRPr="00574C46">
        <w:rPr>
          <w:rFonts w:ascii="Times New Roman" w:hAnsi="Times New Roman" w:cs="Times New Roman"/>
          <w:sz w:val="28"/>
          <w:szCs w:val="24"/>
        </w:rPr>
        <w:t>5.1.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E5511" w:rsidRDefault="00AE5511" w:rsidP="00AE5511">
      <w:pPr>
        <w:pStyle w:val="ConsNormal"/>
        <w:widowControl/>
        <w:ind w:right="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5.4.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w:t>
      </w:r>
      <w:r>
        <w:rPr>
          <w:rFonts w:ascii="Times New Roman" w:hAnsi="Times New Roman" w:cs="Times New Roman"/>
          <w:sz w:val="28"/>
          <w:szCs w:val="24"/>
        </w:rPr>
        <w:lastRenderedPageBreak/>
        <w:t>которые оказывают влияние на безопасность объекта капитального строительства.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5.7.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w:t>
      </w:r>
      <w:r>
        <w:rPr>
          <w:rFonts w:ascii="Times New Roman" w:hAnsi="Times New Roman" w:cs="Times New Roman"/>
          <w:sz w:val="28"/>
          <w:szCs w:val="24"/>
        </w:rPr>
        <w:lastRenderedPageBreak/>
        <w:t>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5.8. Порядок проведения строительного контроля может устанавливаться нормативными правовыми актами Российской Федерации.</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6. Государственный строительный надзор</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sidRPr="00574C46">
        <w:rPr>
          <w:rFonts w:ascii="Times New Roman" w:hAnsi="Times New Roman" w:cs="Times New Roman"/>
          <w:sz w:val="28"/>
          <w:szCs w:val="24"/>
        </w:rPr>
        <w:t xml:space="preserve">6.1.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w:t>
      </w:r>
      <w:r>
        <w:rPr>
          <w:rFonts w:ascii="Times New Roman" w:hAnsi="Times New Roman" w:cs="Times New Roman"/>
          <w:sz w:val="28"/>
          <w:szCs w:val="24"/>
        </w:rPr>
        <w:t>д</w:t>
      </w:r>
      <w:r w:rsidRPr="00574C46">
        <w:rPr>
          <w:rFonts w:ascii="Times New Roman" w:hAnsi="Times New Roman" w:cs="Times New Roman"/>
          <w:sz w:val="28"/>
          <w:szCs w:val="24"/>
        </w:rPr>
        <w:t>окументация таких объектов подлежит государственной экспертизе</w:t>
      </w:r>
      <w:r>
        <w:rPr>
          <w:rFonts w:ascii="Times New Roman" w:hAnsi="Times New Roman" w:cs="Times New Roman"/>
          <w:sz w:val="28"/>
          <w:szCs w:val="24"/>
        </w:rPr>
        <w:t>.</w:t>
      </w:r>
    </w:p>
    <w:p w:rsidR="00AE5511" w:rsidRDefault="00AE5511" w:rsidP="00AE5511">
      <w:pPr>
        <w:pStyle w:val="ConsNormal"/>
        <w:widowControl/>
        <w:ind w:right="0"/>
        <w:jc w:val="both"/>
        <w:rPr>
          <w:rFonts w:ascii="Times New Roman" w:hAnsi="Times New Roman" w:cs="Times New Roman"/>
          <w:sz w:val="28"/>
          <w:szCs w:val="24"/>
        </w:rPr>
      </w:pPr>
      <w:r w:rsidRPr="00574C46">
        <w:rPr>
          <w:rFonts w:ascii="Times New Roman" w:hAnsi="Times New Roman" w:cs="Times New Roman"/>
          <w:sz w:val="28"/>
          <w:szCs w:val="24"/>
        </w:rPr>
        <w:t>6.2</w:t>
      </w:r>
      <w:r>
        <w:rPr>
          <w:rFonts w:ascii="Times New Roman" w:hAnsi="Times New Roman" w:cs="Times New Roman"/>
          <w:sz w:val="28"/>
          <w:szCs w:val="24"/>
        </w:rPr>
        <w:t>.</w:t>
      </w:r>
      <w:r w:rsidRPr="00574C46">
        <w:rPr>
          <w:rFonts w:ascii="Times New Roman" w:hAnsi="Times New Roman" w:cs="Times New Roman"/>
          <w:sz w:val="28"/>
          <w:szCs w:val="24"/>
        </w:rPr>
        <w:t xml:space="preserve"> </w:t>
      </w:r>
      <w:r>
        <w:rPr>
          <w:rFonts w:ascii="Times New Roman" w:hAnsi="Times New Roman" w:cs="Times New Roman"/>
          <w:sz w:val="28"/>
          <w:szCs w:val="24"/>
        </w:rPr>
        <w:t>Предметом государственного строительного надзора является проверка</w:t>
      </w:r>
      <w:r w:rsidRPr="00574C46">
        <w:rPr>
          <w:rFonts w:ascii="Times New Roman" w:hAnsi="Times New Roman" w:cs="Times New Roman"/>
          <w:sz w:val="28"/>
          <w:szCs w:val="24"/>
        </w:rPr>
        <w:t xml:space="preserve">                                                                                                                                                                      </w:t>
      </w:r>
      <w:r>
        <w:rPr>
          <w:rFonts w:ascii="Times New Roman" w:hAnsi="Times New Roman" w:cs="Times New Roman"/>
          <w:sz w:val="28"/>
          <w:szCs w:val="24"/>
        </w:rPr>
        <w:t>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6.3.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государственного строительного надзора, за строительством, реконструкцией, капитальным ремонтом иных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6.4.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AE5511" w:rsidRDefault="00AE5511" w:rsidP="00AE5511">
      <w:pPr>
        <w:pStyle w:val="ConsNormal"/>
        <w:widowControl/>
        <w:ind w:right="0"/>
        <w:jc w:val="both"/>
        <w:rPr>
          <w:rFonts w:ascii="Times New Roman" w:hAnsi="Times New Roman" w:cs="Times New Roman"/>
          <w:sz w:val="28"/>
        </w:rPr>
      </w:pPr>
      <w:r>
        <w:rPr>
          <w:rFonts w:ascii="Times New Roman" w:hAnsi="Times New Roman" w:cs="Times New Roman"/>
          <w:sz w:val="28"/>
        </w:rPr>
        <w:t>6.5.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AE5511" w:rsidRDefault="00AE5511" w:rsidP="00AE5511">
      <w:pPr>
        <w:pStyle w:val="ConsNormal"/>
        <w:widowControl/>
        <w:ind w:right="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7. Выдача разрешения на ввод объекта в эксплуатацию</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Pr="00574C46" w:rsidRDefault="00AE5511" w:rsidP="00AE5511">
      <w:pPr>
        <w:pStyle w:val="ConsNormal"/>
        <w:widowControl/>
        <w:ind w:right="0"/>
        <w:jc w:val="both"/>
        <w:rPr>
          <w:rFonts w:ascii="Times New Roman" w:hAnsi="Times New Roman" w:cs="Times New Roman"/>
          <w:sz w:val="28"/>
          <w:szCs w:val="24"/>
        </w:rPr>
      </w:pPr>
      <w:r w:rsidRPr="00574C46">
        <w:rPr>
          <w:rFonts w:ascii="Times New Roman" w:hAnsi="Times New Roman" w:cs="Times New Roman"/>
          <w:sz w:val="28"/>
          <w:szCs w:val="24"/>
        </w:rPr>
        <w:t xml:space="preserve">7.1.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w:t>
      </w:r>
      <w:r w:rsidRPr="00574C46">
        <w:rPr>
          <w:rFonts w:ascii="Times New Roman" w:hAnsi="Times New Roman" w:cs="Times New Roman"/>
          <w:sz w:val="28"/>
          <w:szCs w:val="24"/>
        </w:rPr>
        <w:lastRenderedPageBreak/>
        <w:t>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E5511" w:rsidRDefault="00AE5511" w:rsidP="00AE5511">
      <w:pPr>
        <w:pStyle w:val="ConsNormal"/>
        <w:widowControl/>
        <w:ind w:right="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7.3. К заявлению о выдаче разрешения на ввод объекта в эксплуатацию прилагаются следующие документы: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правоустанавливающие документы на земельный участок;</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градостроительный план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разрешение на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w:t>
      </w:r>
      <w:r>
        <w:rPr>
          <w:rFonts w:ascii="Times New Roman" w:hAnsi="Times New Roman" w:cs="Times New Roman"/>
          <w:sz w:val="28"/>
          <w:szCs w:val="24"/>
        </w:rPr>
        <w:lastRenderedPageBreak/>
        <w:t>отремонтированного объекта капитального строительства требованиям технических регламентов и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7.4.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Произвести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7.5.. Основанием для принятия решения об отказе в выдаче разрешения на ввод объекта в эксплуатацию является: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отсутствие запрашиваемых документов;</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несоответствие объекта капитального строительства требованиям градостроительного плана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несоответствие объекта капитального строительства требованиям, установленным в разрешении на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7.6. Решение об отказе в выдаче разрешения на ввод объекта в эксплуатацию может быть оспорено в судебном порядке.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7.7. Разрешение на ввод объекта в эксплуатацию,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E5511" w:rsidRDefault="00AE5511" w:rsidP="00AE5511">
      <w:pPr>
        <w:pStyle w:val="ConsNormal"/>
        <w:widowControl/>
        <w:ind w:right="0"/>
        <w:jc w:val="both"/>
        <w:rPr>
          <w:rFonts w:ascii="Times New Roman" w:hAnsi="Times New Roman" w:cs="Times New Roman"/>
          <w:sz w:val="28"/>
        </w:rPr>
      </w:pPr>
      <w:r>
        <w:rPr>
          <w:rFonts w:ascii="Times New Roman" w:hAnsi="Times New Roman" w:cs="Times New Roman"/>
          <w:sz w:val="28"/>
        </w:rPr>
        <w:t>7.9. 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AE5511" w:rsidRDefault="00AE5511" w:rsidP="00AE5511">
      <w:pPr>
        <w:pStyle w:val="ConsNormal"/>
        <w:widowControl/>
        <w:ind w:right="0"/>
        <w:jc w:val="both"/>
        <w:rPr>
          <w:szCs w:val="24"/>
        </w:rPr>
      </w:pPr>
    </w:p>
    <w:p w:rsidR="00AE5511" w:rsidRDefault="00AE5511" w:rsidP="00AE5511">
      <w:pPr>
        <w:pStyle w:val="ConsTitle"/>
        <w:widowControl/>
        <w:ind w:right="0" w:firstLine="720"/>
        <w:jc w:val="center"/>
        <w:rPr>
          <w:rFonts w:ascii="Times New Roman" w:hAnsi="Times New Roman" w:cs="Times New Roman"/>
          <w:sz w:val="28"/>
          <w:szCs w:val="24"/>
        </w:rPr>
      </w:pPr>
      <w:r>
        <w:rPr>
          <w:rFonts w:ascii="Times New Roman" w:hAnsi="Times New Roman" w:cs="Times New Roman"/>
          <w:sz w:val="28"/>
          <w:szCs w:val="24"/>
        </w:rPr>
        <w:t>8. ИНФОРМАЦИОННОЕ ОБЕСПЕЧЕНИЕ</w:t>
      </w:r>
    </w:p>
    <w:p w:rsidR="00AE5511" w:rsidRDefault="00AE5511" w:rsidP="00AE5511">
      <w:pPr>
        <w:pStyle w:val="ConsTitle"/>
        <w:widowControl/>
        <w:ind w:right="0" w:firstLine="720"/>
        <w:jc w:val="center"/>
        <w:rPr>
          <w:rFonts w:ascii="Times New Roman" w:hAnsi="Times New Roman" w:cs="Times New Roman"/>
          <w:sz w:val="28"/>
          <w:szCs w:val="24"/>
        </w:rPr>
      </w:pPr>
      <w:r>
        <w:rPr>
          <w:rFonts w:ascii="Times New Roman" w:hAnsi="Times New Roman" w:cs="Times New Roman"/>
          <w:sz w:val="28"/>
          <w:szCs w:val="24"/>
        </w:rPr>
        <w:t>ГРАДОСТРОИТЕЛЬНОЙ ДЕЯТЕЛЬНОСТИ</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 xml:space="preserve">8.1. Информационные системы - свод документированных сведений о развитии территорий, об их застройке, о земельных участках, об объектах </w:t>
      </w:r>
      <w:r>
        <w:rPr>
          <w:rFonts w:ascii="Times New Roman" w:hAnsi="Times New Roman" w:cs="Times New Roman"/>
          <w:b/>
          <w:sz w:val="28"/>
          <w:szCs w:val="24"/>
        </w:rPr>
        <w:lastRenderedPageBreak/>
        <w:t>капитального строительства и иных необходимых для осуществления градостроительной деятельности сведений.</w:t>
      </w:r>
    </w:p>
    <w:p w:rsidR="00AE5511" w:rsidRDefault="00AE5511" w:rsidP="00AE5511">
      <w:pPr>
        <w:pStyle w:val="ConsNormal"/>
        <w:widowControl/>
        <w:ind w:right="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8.1.2. Информационные системы обеспечения градостроительной деятельности включают в себя материалы в текстовой форме и в виде карт (схем).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8.1.3.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8.1.4. Информационные системы обеспечения градостроительной деятельности включают в себя: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сведения: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а) о документах территориального планирования Российской Федерации в части, касающейся территорий муниципальных образований;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б) о документах территориального планирования субъектов Российской Федерации в части, касающейся территорий муниципальных образований;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в) о документах территориального планирования муниципальных образований, материалах по их обоснованию;</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г) о правилах землепользования и застройки, внесении в них изменений;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д) о документации по планировке территории;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е) об изученности природных и техногенных условий на основании результатов инженерных изысканий;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ж) об изъятии и о резервировании земельных участков для государственных или муниципальных нужд;</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з) о геодезических и картографических материалах;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дела о застроенных и подлежащих застройке земельных участках;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иные документы и материалы.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8.1.5.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градостроительный план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результаты инженерных изысканий;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сведения о площади, о высоте и об этажности объекта капитального строительства, о сетях инженерно-технического обеспечения, разделы проектной документации, предусмотренные пунктами 2, 8 - 10 части 12 статьи 48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lastRenderedPageBreak/>
        <w:t>5) заключение государственной экспертизы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6) разрешение на строительство;</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 решение органа местного самоуправления о предоставлении разрешения на условно разрешенный вид использования;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10) акт приемки объекта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11) разрешение на ввод объекта в эксплуатацию;</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12)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13) иные документы и материалы.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8.1.6.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8.1.7.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 осуществляемым в порядке, устанавливаемом Правительством Российской Федерации.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8.1.8.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8.2.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AE5511" w:rsidRDefault="00AE5511" w:rsidP="00AE5511">
      <w:pPr>
        <w:pStyle w:val="ConsNonformat"/>
        <w:widowControl/>
        <w:ind w:right="0" w:firstLine="72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8.2.1.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8.2.2. Органы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w:t>
      </w:r>
      <w:r>
        <w:rPr>
          <w:rFonts w:ascii="Times New Roman" w:hAnsi="Times New Roman" w:cs="Times New Roman"/>
          <w:sz w:val="28"/>
          <w:szCs w:val="24"/>
        </w:rPr>
        <w:lastRenderedPageBreak/>
        <w:t>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8.2.3. Документы, принятые, утвержденные или выданные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8.2.4.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8.2.5.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AE5511" w:rsidRDefault="00AE5511" w:rsidP="00AE5511">
      <w:pPr>
        <w:pStyle w:val="ConsNormal"/>
        <w:widowControl/>
        <w:ind w:right="0"/>
        <w:rPr>
          <w:rFonts w:ascii="Times New Roman" w:hAnsi="Times New Roman" w:cs="Times New Roman"/>
          <w:sz w:val="28"/>
          <w:szCs w:val="24"/>
        </w:rPr>
      </w:pPr>
      <w:r>
        <w:rPr>
          <w:rFonts w:ascii="Times New Roman" w:hAnsi="Times New Roman" w:cs="Times New Roman"/>
          <w:sz w:val="28"/>
          <w:szCs w:val="24"/>
        </w:rPr>
        <w:t>8.2.6.  Органы местного самоуправления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8.2.7.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AE5511" w:rsidRDefault="00AE5511" w:rsidP="00AE5511">
      <w:pPr>
        <w:pStyle w:val="ConsNormal"/>
        <w:widowControl/>
        <w:ind w:right="0"/>
        <w:rPr>
          <w:rFonts w:ascii="Times New Roman" w:hAnsi="Times New Roman" w:cs="Times New Roman"/>
          <w:sz w:val="28"/>
          <w:szCs w:val="24"/>
        </w:rPr>
      </w:pPr>
      <w:r>
        <w:rPr>
          <w:rFonts w:ascii="Times New Roman" w:hAnsi="Times New Roman" w:cs="Times New Roman"/>
          <w:sz w:val="28"/>
          <w:szCs w:val="24"/>
        </w:rPr>
        <w:t>8.2.8. Орган   местного самоуправления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8.2.9. Орган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физических и юридических лиц в случаях, предусмотренных федеральными законами.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8.2.10.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Правительством Российской Федерации.</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Title"/>
        <w:widowControl/>
        <w:ind w:right="0" w:firstLine="720"/>
        <w:jc w:val="center"/>
        <w:rPr>
          <w:rFonts w:ascii="Times New Roman" w:hAnsi="Times New Roman" w:cs="Times New Roman"/>
          <w:sz w:val="28"/>
          <w:szCs w:val="24"/>
        </w:rPr>
      </w:pPr>
      <w:r>
        <w:rPr>
          <w:rFonts w:ascii="Times New Roman" w:hAnsi="Times New Roman" w:cs="Times New Roman"/>
          <w:sz w:val="28"/>
          <w:szCs w:val="24"/>
        </w:rPr>
        <w:t>9. ОТВЕТСТВЕННОСТЬ ЗА НАРУШЕНИЕ ЗАКОНОДАТЕЛЬСТВА</w:t>
      </w:r>
    </w:p>
    <w:p w:rsidR="00AE5511" w:rsidRDefault="00AE5511" w:rsidP="00AE5511">
      <w:pPr>
        <w:pStyle w:val="ConsTitle"/>
        <w:widowControl/>
        <w:ind w:right="0" w:firstLine="720"/>
        <w:jc w:val="center"/>
        <w:rPr>
          <w:rFonts w:ascii="Times New Roman" w:hAnsi="Times New Roman" w:cs="Times New Roman"/>
          <w:sz w:val="28"/>
          <w:szCs w:val="24"/>
        </w:rPr>
      </w:pPr>
      <w:r>
        <w:rPr>
          <w:rFonts w:ascii="Times New Roman" w:hAnsi="Times New Roman" w:cs="Times New Roman"/>
          <w:sz w:val="28"/>
          <w:szCs w:val="24"/>
        </w:rPr>
        <w:t>О ГРАДОСТРОИТЕЛЬНОЙ ДЕЯТЕЛЬНОСТИ</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9.1 Ответственность за нарушение законодательства о градостроительной деятельности.</w:t>
      </w:r>
    </w:p>
    <w:p w:rsidR="00AE5511" w:rsidRDefault="00AE5511" w:rsidP="00AE5511">
      <w:pPr>
        <w:pStyle w:val="ConsNormal"/>
        <w:widowControl/>
        <w:ind w:right="0"/>
        <w:jc w:val="both"/>
        <w:rPr>
          <w:rFonts w:ascii="Times New Roman" w:hAnsi="Times New Roman" w:cs="Times New Roman"/>
          <w:b/>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9.1.1.Лица,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9.2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9.2.1.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и документов территориального планирования субъектов Российской Федерации, осуществляется в полном объеме.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9.2.2.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9.2.3. В случае наличия положительного заключения государственной экспертизы проектов документов территориального планирования, не соответствующих требованиям технических регламентов субъект Российской Федерации несет субсидиарную ответственность за причинение вреда.</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9.3. Возмещение вреда, причиненного жизни или здоровью физических лиц, имуществу физических или юридических лиц при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9.3.1. Возмещение вреда, причиненного жизни или здоровью физических лиц, имуществу физических или юридических лиц в результате несоответствия проектной документации требованиям технических регламентов, материалам инженерных изысканий, осуществляется в полном объеме лицом, осуществляющим подготовку проектной документации. В случае наличия положительного заключения государственной экспертизы проектной </w:t>
      </w:r>
      <w:r>
        <w:rPr>
          <w:rFonts w:ascii="Times New Roman" w:hAnsi="Times New Roman" w:cs="Times New Roman"/>
          <w:sz w:val="28"/>
          <w:szCs w:val="24"/>
        </w:rPr>
        <w:lastRenderedPageBreak/>
        <w:t>документации или негосударственной экспертизы проектной документации, не соответствующих требованиям технических регламентов и результатам инженерных изысканий, субсидиарную ответственность за причинение указанного вреда несут соответственно субъект Российской Федерации и организация, которая провела негосударственную экспертизу проектной документации.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9.3.2. Возмещение вреда, причиненного жизни или здоровью физических лиц, имуществу физических или юридических лиц в результате несоответствия построенных, реконструированных, отремонтированных объектов капитального строительства требованиям технических регламентов, проектной документации, осуществляется в полном объеме лицом, осуществляющим строительство. В случае ненадлежащего осуществления государственного строительного надзора федеральным органом исполнительной власти или органом исполнительной власти субъекта Российской Федерации, уполномоченными на осуществление государственного строительного надзора, субсидиарную ответственность за причинение указанного вреда несут  субъект Российской Федерации.</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9.4. Компенсация вреда, причиненного жизни, здоровью или имуществу физических лиц</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9.4.1.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9.4.2.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E5511" w:rsidRDefault="00AE5511" w:rsidP="00AE5511">
      <w:pPr>
        <w:pStyle w:val="ConsNonformat"/>
        <w:widowControl/>
        <w:ind w:right="0" w:firstLine="72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b/>
          <w:sz w:val="28"/>
          <w:szCs w:val="24"/>
        </w:rPr>
      </w:pPr>
      <w:r>
        <w:rPr>
          <w:rFonts w:ascii="Times New Roman" w:hAnsi="Times New Roman" w:cs="Times New Roman"/>
          <w:b/>
          <w:sz w:val="28"/>
          <w:szCs w:val="24"/>
        </w:rPr>
        <w:t>9.5.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9.5.1.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 xml:space="preserve">9.5.2. В случае причинения вреда жизни или здоровью физических лиц, имуществу физических или юридических лиц в результате нарушения </w:t>
      </w:r>
      <w:r>
        <w:rPr>
          <w:rFonts w:ascii="Times New Roman" w:hAnsi="Times New Roman" w:cs="Times New Roman"/>
          <w:sz w:val="28"/>
          <w:szCs w:val="24"/>
        </w:rPr>
        <w:lastRenderedPageBreak/>
        <w:t>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9.5.3. В случае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9.5.4. Максимальный срок установления причин, настоящей статьи нарушений законодательства, не должен превышать соответственно пять месяцев, три месяца, два месяца.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9.5.5. По итогам установления причин нарушения законодательства утверждается заключение, содержащее выводы:</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2) об обстоятельствах, указывающих на виновность лиц;</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3) о необходимых мерах по восстановлению благоприятных условий жизнедеятельности человека.</w:t>
      </w:r>
    </w:p>
    <w:p w:rsidR="00AE5511" w:rsidRDefault="00AE5511" w:rsidP="00AE5511">
      <w:pPr>
        <w:pStyle w:val="ConsNormal"/>
        <w:widowControl/>
        <w:ind w:right="0"/>
        <w:jc w:val="both"/>
        <w:rPr>
          <w:rFonts w:ascii="Times New Roman" w:hAnsi="Times New Roman" w:cs="Times New Roman"/>
          <w:sz w:val="28"/>
          <w:szCs w:val="24"/>
        </w:rPr>
      </w:pPr>
      <w:r>
        <w:rPr>
          <w:rFonts w:ascii="Times New Roman" w:hAnsi="Times New Roman" w:cs="Times New Roman"/>
          <w:sz w:val="28"/>
          <w:szCs w:val="24"/>
        </w:rPr>
        <w:t>9.5.6. Заключение, указанное в части 9.5.5. , подлежит опубликованию.</w:t>
      </w:r>
    </w:p>
    <w:p w:rsidR="00AE5511" w:rsidRDefault="00AE5511" w:rsidP="00AE5511"/>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pStyle w:val="a5"/>
        <w:jc w:val="center"/>
        <w:rPr>
          <w:b/>
          <w:sz w:val="24"/>
        </w:rPr>
      </w:pPr>
      <w:r>
        <w:rPr>
          <w:b/>
          <w:sz w:val="24"/>
        </w:rPr>
        <w:t xml:space="preserve">  СОВЕТ ДЕПУТАТОВ</w:t>
      </w:r>
    </w:p>
    <w:p w:rsidR="00AE5511" w:rsidRDefault="00AE5511" w:rsidP="00AE5511">
      <w:pPr>
        <w:pStyle w:val="a5"/>
        <w:jc w:val="center"/>
        <w:rPr>
          <w:sz w:val="24"/>
        </w:rPr>
      </w:pPr>
      <w:r>
        <w:rPr>
          <w:b/>
          <w:sz w:val="24"/>
        </w:rPr>
        <w:t>ОТРЕЧЕНСКОГО СЕЛЬСОВЕТА</w:t>
      </w:r>
      <w:r>
        <w:rPr>
          <w:b/>
          <w:sz w:val="24"/>
        </w:rPr>
        <w:br/>
        <w:t>ЧАНОВСКОГО РАЙОНА НОВОСИБИРСКОЙ ОБЛАСТИ</w:t>
      </w:r>
      <w:r>
        <w:rPr>
          <w:b/>
          <w:sz w:val="24"/>
        </w:rPr>
        <w:br/>
      </w:r>
    </w:p>
    <w:p w:rsidR="00AE5511" w:rsidRDefault="00AE5511" w:rsidP="00AE5511">
      <w:pPr>
        <w:pStyle w:val="a5"/>
        <w:jc w:val="center"/>
        <w:rPr>
          <w:sz w:val="24"/>
        </w:rPr>
      </w:pPr>
    </w:p>
    <w:p w:rsidR="00AE5511" w:rsidRPr="00FF3316" w:rsidRDefault="00AE5511" w:rsidP="00AE5511">
      <w:pPr>
        <w:pStyle w:val="a5"/>
        <w:jc w:val="center"/>
        <w:rPr>
          <w:szCs w:val="28"/>
        </w:rPr>
      </w:pPr>
      <w:r>
        <w:rPr>
          <w:szCs w:val="28"/>
        </w:rPr>
        <w:t>40</w:t>
      </w:r>
      <w:r w:rsidRPr="00FF3316">
        <w:rPr>
          <w:szCs w:val="28"/>
        </w:rPr>
        <w:t xml:space="preserve"> сессия</w:t>
      </w:r>
    </w:p>
    <w:p w:rsidR="00AE5511" w:rsidRDefault="00AE5511" w:rsidP="00AE5511">
      <w:pPr>
        <w:pStyle w:val="a5"/>
        <w:jc w:val="center"/>
        <w:rPr>
          <w:szCs w:val="28"/>
        </w:rPr>
      </w:pPr>
      <w:r w:rsidRPr="00FF3316">
        <w:rPr>
          <w:szCs w:val="28"/>
        </w:rPr>
        <w:t>(</w:t>
      </w:r>
      <w:r>
        <w:rPr>
          <w:szCs w:val="28"/>
        </w:rPr>
        <w:t xml:space="preserve">третьего </w:t>
      </w:r>
      <w:r w:rsidRPr="00FF3316">
        <w:rPr>
          <w:szCs w:val="28"/>
        </w:rPr>
        <w:t>созыва)</w:t>
      </w:r>
    </w:p>
    <w:p w:rsidR="00AE5511" w:rsidRDefault="00AE5511" w:rsidP="00AE5511">
      <w:pPr>
        <w:pStyle w:val="a5"/>
        <w:jc w:val="center"/>
        <w:rPr>
          <w:szCs w:val="28"/>
        </w:rPr>
      </w:pPr>
      <w:r>
        <w:rPr>
          <w:szCs w:val="28"/>
        </w:rPr>
        <w:t>от 10.09.2009года</w:t>
      </w:r>
    </w:p>
    <w:p w:rsidR="00AE5511" w:rsidRDefault="00AE5511" w:rsidP="00AE5511">
      <w:pPr>
        <w:pStyle w:val="a5"/>
        <w:jc w:val="center"/>
        <w:rPr>
          <w:szCs w:val="28"/>
        </w:rPr>
      </w:pPr>
    </w:p>
    <w:p w:rsidR="00AE5511" w:rsidRPr="00AD72D4" w:rsidRDefault="00AE5511" w:rsidP="00AE5511">
      <w:pPr>
        <w:pStyle w:val="a5"/>
        <w:jc w:val="center"/>
        <w:rPr>
          <w:b/>
          <w:szCs w:val="28"/>
        </w:rPr>
      </w:pPr>
      <w:r w:rsidRPr="00AD72D4">
        <w:rPr>
          <w:b/>
          <w:szCs w:val="28"/>
        </w:rPr>
        <w:t>Решение</w:t>
      </w:r>
      <w:r>
        <w:rPr>
          <w:b/>
          <w:szCs w:val="28"/>
        </w:rPr>
        <w:t xml:space="preserve"> № 2</w:t>
      </w:r>
    </w:p>
    <w:p w:rsidR="00AE5511" w:rsidRPr="00FF3316" w:rsidRDefault="00AE5511" w:rsidP="00AE5511">
      <w:pPr>
        <w:rPr>
          <w:sz w:val="28"/>
          <w:szCs w:val="28"/>
        </w:rPr>
      </w:pPr>
    </w:p>
    <w:p w:rsidR="00AE5511" w:rsidRPr="001E1E16" w:rsidRDefault="00AE5511" w:rsidP="00AE5511">
      <w:pPr>
        <w:jc w:val="center"/>
        <w:rPr>
          <w:sz w:val="28"/>
          <w:szCs w:val="28"/>
        </w:rPr>
      </w:pPr>
    </w:p>
    <w:p w:rsidR="00AE5511" w:rsidRDefault="00AE5511" w:rsidP="00AE5511">
      <w:pPr>
        <w:jc w:val="center"/>
        <w:rPr>
          <w:sz w:val="28"/>
          <w:szCs w:val="28"/>
        </w:rPr>
      </w:pPr>
      <w:r w:rsidRPr="001E1E16">
        <w:rPr>
          <w:sz w:val="28"/>
          <w:szCs w:val="28"/>
        </w:rPr>
        <w:t>«</w:t>
      </w:r>
      <w:r>
        <w:rPr>
          <w:sz w:val="28"/>
          <w:szCs w:val="28"/>
        </w:rPr>
        <w:t>П</w:t>
      </w:r>
      <w:r w:rsidRPr="001E1E16">
        <w:rPr>
          <w:sz w:val="28"/>
          <w:szCs w:val="28"/>
        </w:rPr>
        <w:t xml:space="preserve">равила землепользования и застройки на территории </w:t>
      </w:r>
      <w:r>
        <w:rPr>
          <w:sz w:val="28"/>
          <w:szCs w:val="28"/>
        </w:rPr>
        <w:t xml:space="preserve">   Отреченского  сельсовета»</w:t>
      </w:r>
    </w:p>
    <w:p w:rsidR="00AE5511" w:rsidRPr="001E1E16" w:rsidRDefault="00AE5511" w:rsidP="00AE5511">
      <w:pPr>
        <w:jc w:val="center"/>
        <w:rPr>
          <w:sz w:val="28"/>
          <w:szCs w:val="28"/>
        </w:rPr>
      </w:pPr>
    </w:p>
    <w:p w:rsidR="00AE5511" w:rsidRPr="001E1E16" w:rsidRDefault="00AE5511" w:rsidP="00AE5511">
      <w:pPr>
        <w:rPr>
          <w:sz w:val="28"/>
          <w:szCs w:val="28"/>
        </w:rPr>
      </w:pPr>
    </w:p>
    <w:p w:rsidR="00AE5511" w:rsidRPr="001E1E16" w:rsidRDefault="00AE5511" w:rsidP="00AE5511">
      <w:pPr>
        <w:jc w:val="both"/>
        <w:rPr>
          <w:b/>
          <w:sz w:val="28"/>
          <w:szCs w:val="28"/>
        </w:rPr>
      </w:pPr>
      <w:r w:rsidRPr="001E1E16">
        <w:rPr>
          <w:sz w:val="28"/>
          <w:szCs w:val="28"/>
        </w:rPr>
        <w:t xml:space="preserve">             В соответствии с Федеральным законом №131-ФЗ от 06.10.2003г. «Об общих принципах местного самоуправления в Российской Федерации» Совет депутатов </w:t>
      </w:r>
      <w:r w:rsidRPr="001E1E16">
        <w:rPr>
          <w:b/>
          <w:sz w:val="28"/>
          <w:szCs w:val="28"/>
        </w:rPr>
        <w:t>РЕШИЛ:</w:t>
      </w:r>
    </w:p>
    <w:p w:rsidR="00AE5511" w:rsidRPr="001E1E16" w:rsidRDefault="00AE5511" w:rsidP="00AE5511">
      <w:pPr>
        <w:rPr>
          <w:sz w:val="28"/>
          <w:szCs w:val="28"/>
        </w:rPr>
      </w:pPr>
    </w:p>
    <w:p w:rsidR="00AE5511" w:rsidRDefault="00AE5511" w:rsidP="00AE5511">
      <w:pPr>
        <w:numPr>
          <w:ilvl w:val="0"/>
          <w:numId w:val="10"/>
        </w:numPr>
        <w:jc w:val="both"/>
        <w:rPr>
          <w:sz w:val="28"/>
          <w:szCs w:val="28"/>
        </w:rPr>
      </w:pPr>
      <w:r>
        <w:rPr>
          <w:sz w:val="28"/>
          <w:szCs w:val="28"/>
        </w:rPr>
        <w:t>В целях регулирования застройки территории администрации Отреченского сельсовета, предоставления в пользование земельных участков под все виды строительства, реконструкции, капитального ремонта, разработки, согласования и утверждения проектной документации на объекты строительства и  ввода их в эксплуатацию, утвердить</w:t>
      </w:r>
      <w:r w:rsidRPr="001E1E16">
        <w:rPr>
          <w:sz w:val="28"/>
          <w:szCs w:val="28"/>
        </w:rPr>
        <w:t xml:space="preserve"> «</w:t>
      </w:r>
      <w:r>
        <w:rPr>
          <w:sz w:val="28"/>
          <w:szCs w:val="28"/>
        </w:rPr>
        <w:t>П</w:t>
      </w:r>
      <w:r w:rsidRPr="001E1E16">
        <w:rPr>
          <w:sz w:val="28"/>
          <w:szCs w:val="28"/>
        </w:rPr>
        <w:t xml:space="preserve">равила землепользования и застройки на территории </w:t>
      </w:r>
      <w:r>
        <w:rPr>
          <w:sz w:val="28"/>
          <w:szCs w:val="28"/>
        </w:rPr>
        <w:t xml:space="preserve">   Отреченского  сельсовета»</w:t>
      </w:r>
      <w:r w:rsidRPr="001E1E16">
        <w:rPr>
          <w:sz w:val="28"/>
          <w:szCs w:val="28"/>
        </w:rPr>
        <w:t xml:space="preserve"> (прилагается).</w:t>
      </w:r>
    </w:p>
    <w:p w:rsidR="00AE5511" w:rsidRDefault="00AE5511" w:rsidP="00AE5511">
      <w:pPr>
        <w:jc w:val="both"/>
        <w:rPr>
          <w:sz w:val="28"/>
          <w:szCs w:val="28"/>
        </w:rPr>
      </w:pPr>
      <w:r>
        <w:rPr>
          <w:sz w:val="28"/>
          <w:szCs w:val="28"/>
        </w:rPr>
        <w:t xml:space="preserve">         2. Направить настоящее решение главе администрации Отреченского сельсовета  для обнародования.</w:t>
      </w:r>
    </w:p>
    <w:p w:rsidR="00AE5511" w:rsidRDefault="00AE5511" w:rsidP="00AE5511">
      <w:pPr>
        <w:ind w:left="660"/>
        <w:jc w:val="both"/>
        <w:rPr>
          <w:sz w:val="28"/>
          <w:szCs w:val="28"/>
        </w:rPr>
      </w:pPr>
      <w:r>
        <w:rPr>
          <w:sz w:val="28"/>
          <w:szCs w:val="28"/>
        </w:rPr>
        <w:t xml:space="preserve">3.   </w:t>
      </w:r>
      <w:r w:rsidRPr="001E1E16">
        <w:rPr>
          <w:sz w:val="28"/>
          <w:szCs w:val="28"/>
        </w:rPr>
        <w:t>Настоящее решение вступает в силу со дня его опубликования.</w:t>
      </w:r>
    </w:p>
    <w:p w:rsidR="00AE5511" w:rsidRDefault="00AE5511" w:rsidP="00AE5511">
      <w:pPr>
        <w:jc w:val="both"/>
        <w:rPr>
          <w:sz w:val="28"/>
          <w:szCs w:val="28"/>
        </w:rPr>
      </w:pPr>
    </w:p>
    <w:p w:rsidR="00AE5511" w:rsidRDefault="00AE5511" w:rsidP="00AE5511">
      <w:pPr>
        <w:jc w:val="both"/>
        <w:rPr>
          <w:sz w:val="28"/>
          <w:szCs w:val="28"/>
        </w:rPr>
      </w:pPr>
    </w:p>
    <w:p w:rsidR="00AE5511" w:rsidRPr="001E1E16" w:rsidRDefault="00AE5511" w:rsidP="00AE5511">
      <w:pPr>
        <w:jc w:val="both"/>
        <w:rPr>
          <w:sz w:val="28"/>
          <w:szCs w:val="28"/>
        </w:rPr>
      </w:pPr>
    </w:p>
    <w:p w:rsidR="00AE5511" w:rsidRPr="001E1E16" w:rsidRDefault="00AE5511" w:rsidP="00AE5511">
      <w:pPr>
        <w:jc w:val="right"/>
        <w:rPr>
          <w:sz w:val="28"/>
          <w:szCs w:val="28"/>
        </w:rPr>
      </w:pPr>
    </w:p>
    <w:p w:rsidR="00AE5511" w:rsidRPr="001E1E16" w:rsidRDefault="00AE5511" w:rsidP="00AE5511">
      <w:pPr>
        <w:rPr>
          <w:sz w:val="28"/>
          <w:szCs w:val="28"/>
        </w:rPr>
      </w:pPr>
    </w:p>
    <w:p w:rsidR="00AE5511" w:rsidRPr="001E1E16" w:rsidRDefault="00AE5511" w:rsidP="00AE5511">
      <w:pPr>
        <w:rPr>
          <w:sz w:val="28"/>
          <w:szCs w:val="28"/>
        </w:rPr>
      </w:pPr>
    </w:p>
    <w:p w:rsidR="00AE5511" w:rsidRDefault="00AE5511" w:rsidP="00AE5511">
      <w:pPr>
        <w:rPr>
          <w:sz w:val="28"/>
          <w:szCs w:val="28"/>
        </w:rPr>
      </w:pPr>
      <w:r w:rsidRPr="001E1E16">
        <w:rPr>
          <w:sz w:val="28"/>
          <w:szCs w:val="28"/>
        </w:rPr>
        <w:t xml:space="preserve">Председатель Совета </w:t>
      </w:r>
      <w:r>
        <w:rPr>
          <w:sz w:val="28"/>
          <w:szCs w:val="28"/>
        </w:rPr>
        <w:t>депутатов</w:t>
      </w:r>
      <w:r w:rsidRPr="001E1E16">
        <w:rPr>
          <w:sz w:val="28"/>
          <w:szCs w:val="28"/>
        </w:rPr>
        <w:t xml:space="preserve">                                                </w:t>
      </w:r>
      <w:r>
        <w:rPr>
          <w:sz w:val="28"/>
          <w:szCs w:val="28"/>
        </w:rPr>
        <w:t xml:space="preserve">      Л.И.Репина</w:t>
      </w: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 w:rsidR="00AE5511" w:rsidRDefault="00AE5511" w:rsidP="00AE5511">
      <w:pPr>
        <w:pStyle w:val="ConsNormal"/>
        <w:widowControl/>
        <w:ind w:right="0"/>
        <w:jc w:val="both"/>
        <w:rPr>
          <w:rFonts w:ascii="Times New Roman" w:hAnsi="Times New Roman" w:cs="Times New Roman"/>
          <w:sz w:val="28"/>
          <w:szCs w:val="24"/>
        </w:rPr>
      </w:pPr>
    </w:p>
    <w:p w:rsidR="00AE5511" w:rsidRDefault="00AE5511" w:rsidP="00AE5511"/>
    <w:p w:rsidR="00AE5511" w:rsidRDefault="00AE5511" w:rsidP="00AE5511">
      <w:pPr>
        <w:jc w:val="both"/>
        <w:rPr>
          <w:b/>
          <w:sz w:val="28"/>
          <w:szCs w:val="28"/>
        </w:rPr>
      </w:pPr>
      <w:r w:rsidRPr="00224366">
        <w:rPr>
          <w:b/>
          <w:sz w:val="28"/>
          <w:szCs w:val="28"/>
        </w:rPr>
        <w:t xml:space="preserve">   </w:t>
      </w: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jc w:val="both"/>
        <w:rPr>
          <w:b/>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Default="00AE5511" w:rsidP="00AE5511">
      <w:pPr>
        <w:rPr>
          <w:sz w:val="28"/>
          <w:szCs w:val="28"/>
        </w:rPr>
      </w:pPr>
    </w:p>
    <w:p w:rsidR="00AE5511" w:rsidRPr="00224366" w:rsidRDefault="00AE5511" w:rsidP="00AE5511">
      <w:pPr>
        <w:jc w:val="both"/>
        <w:rPr>
          <w:b/>
          <w:sz w:val="28"/>
          <w:szCs w:val="28"/>
        </w:rPr>
      </w:pPr>
    </w:p>
    <w:p w:rsidR="00AF34D5" w:rsidRDefault="00AF34D5"/>
    <w:sectPr w:rsidR="00AF34D5" w:rsidSect="009E7D40">
      <w:headerReference w:type="even" r:id="rId5"/>
      <w:headerReference w:type="default" r:id="rId6"/>
      <w:footerReference w:type="even" r:id="rId7"/>
      <w:footerReference w:type="default" r:id="rId8"/>
      <w:headerReference w:type="first" r:id="rId9"/>
      <w:footerReference w:type="first" r:id="rId10"/>
      <w:pgSz w:w="11906" w:h="16838" w:code="9"/>
      <w:pgMar w:top="1134" w:right="567" w:bottom="568"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CC" w:rsidRDefault="00AE551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3DCC" w:rsidRDefault="00AE551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CC" w:rsidRDefault="00AE551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57</w:t>
    </w:r>
    <w:r>
      <w:rPr>
        <w:rStyle w:val="a7"/>
      </w:rPr>
      <w:fldChar w:fldCharType="end"/>
    </w:r>
  </w:p>
  <w:p w:rsidR="00BE3DCC" w:rsidRDefault="00AE5511">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9B" w:rsidRDefault="00AE5511">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9B" w:rsidRDefault="00AE551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9B" w:rsidRDefault="00AE551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9B" w:rsidRDefault="00AE551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D26"/>
    <w:multiLevelType w:val="hybridMultilevel"/>
    <w:tmpl w:val="D2C4610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D922DE"/>
    <w:multiLevelType w:val="hybridMultilevel"/>
    <w:tmpl w:val="D490410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D60BF0"/>
    <w:multiLevelType w:val="hybridMultilevel"/>
    <w:tmpl w:val="350ED0A2"/>
    <w:lvl w:ilvl="0" w:tplc="9C8E7E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27111D9"/>
    <w:multiLevelType w:val="singleLevel"/>
    <w:tmpl w:val="5392653A"/>
    <w:lvl w:ilvl="0">
      <w:numFmt w:val="bullet"/>
      <w:lvlText w:val="-"/>
      <w:lvlJc w:val="left"/>
      <w:pPr>
        <w:tabs>
          <w:tab w:val="num" w:pos="1040"/>
        </w:tabs>
        <w:ind w:left="1040" w:hanging="360"/>
      </w:pPr>
      <w:rPr>
        <w:rFonts w:hint="default"/>
      </w:rPr>
    </w:lvl>
  </w:abstractNum>
  <w:abstractNum w:abstractNumId="4">
    <w:nsid w:val="24CB4ABB"/>
    <w:multiLevelType w:val="hybridMultilevel"/>
    <w:tmpl w:val="65A6FFE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D3742E5"/>
    <w:multiLevelType w:val="hybridMultilevel"/>
    <w:tmpl w:val="1A28DF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975249"/>
    <w:multiLevelType w:val="hybridMultilevel"/>
    <w:tmpl w:val="EC70062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03B360B"/>
    <w:multiLevelType w:val="hybridMultilevel"/>
    <w:tmpl w:val="FAA4158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CB149CD"/>
    <w:multiLevelType w:val="hybridMultilevel"/>
    <w:tmpl w:val="F50A414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70D0285"/>
    <w:multiLevelType w:val="hybridMultilevel"/>
    <w:tmpl w:val="C07AABC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9"/>
  </w:num>
  <w:num w:numId="4">
    <w:abstractNumId w:val="1"/>
  </w:num>
  <w:num w:numId="5">
    <w:abstractNumId w:val="6"/>
  </w:num>
  <w:num w:numId="6">
    <w:abstractNumId w:val="4"/>
  </w:num>
  <w:num w:numId="7">
    <w:abstractNumId w:val="8"/>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5511"/>
    <w:rsid w:val="002E7DED"/>
    <w:rsid w:val="00AE5511"/>
    <w:rsid w:val="00AF3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E5511"/>
    <w:rPr>
      <w:rFonts w:ascii="Courier New" w:hAnsi="Courier New" w:cs="Courier New"/>
      <w:sz w:val="20"/>
      <w:szCs w:val="20"/>
    </w:rPr>
  </w:style>
  <w:style w:type="character" w:customStyle="1" w:styleId="a4">
    <w:name w:val="Текст Знак"/>
    <w:basedOn w:val="a0"/>
    <w:link w:val="a3"/>
    <w:rsid w:val="00AE5511"/>
    <w:rPr>
      <w:rFonts w:ascii="Courier New" w:eastAsia="Times New Roman" w:hAnsi="Courier New" w:cs="Courier New"/>
      <w:sz w:val="20"/>
      <w:szCs w:val="20"/>
      <w:lang w:eastAsia="ru-RU"/>
    </w:rPr>
  </w:style>
  <w:style w:type="paragraph" w:styleId="a5">
    <w:name w:val="Body Text"/>
    <w:basedOn w:val="a"/>
    <w:link w:val="a6"/>
    <w:rsid w:val="00AE5511"/>
    <w:rPr>
      <w:sz w:val="28"/>
      <w:szCs w:val="20"/>
    </w:rPr>
  </w:style>
  <w:style w:type="character" w:customStyle="1" w:styleId="a6">
    <w:name w:val="Основной текст Знак"/>
    <w:basedOn w:val="a0"/>
    <w:link w:val="a5"/>
    <w:rsid w:val="00AE5511"/>
    <w:rPr>
      <w:rFonts w:ascii="Times New Roman" w:eastAsia="Times New Roman" w:hAnsi="Times New Roman" w:cs="Times New Roman"/>
      <w:sz w:val="28"/>
      <w:szCs w:val="20"/>
      <w:lang w:eastAsia="ru-RU"/>
    </w:rPr>
  </w:style>
  <w:style w:type="paragraph" w:styleId="2">
    <w:name w:val="Body Text 2"/>
    <w:basedOn w:val="a"/>
    <w:link w:val="20"/>
    <w:rsid w:val="00AE5511"/>
    <w:pPr>
      <w:jc w:val="both"/>
    </w:pPr>
    <w:rPr>
      <w:sz w:val="28"/>
      <w:szCs w:val="20"/>
    </w:rPr>
  </w:style>
  <w:style w:type="character" w:customStyle="1" w:styleId="20">
    <w:name w:val="Основной текст 2 Знак"/>
    <w:basedOn w:val="a0"/>
    <w:link w:val="2"/>
    <w:rsid w:val="00AE5511"/>
    <w:rPr>
      <w:rFonts w:ascii="Times New Roman" w:eastAsia="Times New Roman" w:hAnsi="Times New Roman" w:cs="Times New Roman"/>
      <w:sz w:val="28"/>
      <w:szCs w:val="20"/>
      <w:lang w:eastAsia="ru-RU"/>
    </w:rPr>
  </w:style>
  <w:style w:type="character" w:styleId="a7">
    <w:name w:val="page number"/>
    <w:basedOn w:val="a0"/>
    <w:rsid w:val="00AE5511"/>
  </w:style>
  <w:style w:type="paragraph" w:styleId="a8">
    <w:name w:val="footer"/>
    <w:basedOn w:val="a"/>
    <w:link w:val="a9"/>
    <w:rsid w:val="00AE5511"/>
    <w:pPr>
      <w:tabs>
        <w:tab w:val="center" w:pos="4153"/>
        <w:tab w:val="right" w:pos="8306"/>
      </w:tabs>
    </w:pPr>
    <w:rPr>
      <w:szCs w:val="20"/>
    </w:rPr>
  </w:style>
  <w:style w:type="character" w:customStyle="1" w:styleId="a9">
    <w:name w:val="Нижний колонтитул Знак"/>
    <w:basedOn w:val="a0"/>
    <w:link w:val="a8"/>
    <w:rsid w:val="00AE5511"/>
    <w:rPr>
      <w:rFonts w:ascii="Times New Roman" w:eastAsia="Times New Roman" w:hAnsi="Times New Roman" w:cs="Times New Roman"/>
      <w:sz w:val="24"/>
      <w:szCs w:val="20"/>
      <w:lang w:eastAsia="ru-RU"/>
    </w:rPr>
  </w:style>
  <w:style w:type="paragraph" w:customStyle="1" w:styleId="ConsNormal">
    <w:name w:val="ConsNormal"/>
    <w:rsid w:val="00AE55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E5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E551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AE55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semiHidden/>
    <w:unhideWhenUsed/>
    <w:rsid w:val="00AE5511"/>
    <w:pPr>
      <w:tabs>
        <w:tab w:val="center" w:pos="4677"/>
        <w:tab w:val="right" w:pos="9355"/>
      </w:tabs>
    </w:pPr>
  </w:style>
  <w:style w:type="character" w:customStyle="1" w:styleId="ab">
    <w:name w:val="Верхний колонтитул Знак"/>
    <w:basedOn w:val="a0"/>
    <w:link w:val="aa"/>
    <w:uiPriority w:val="99"/>
    <w:semiHidden/>
    <w:rsid w:val="00AE551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22026</Words>
  <Characters>125549</Characters>
  <Application>Microsoft Office Word</Application>
  <DocSecurity>0</DocSecurity>
  <Lines>1046</Lines>
  <Paragraphs>294</Paragraphs>
  <ScaleCrop>false</ScaleCrop>
  <Company>Home</Company>
  <LinksUpToDate>false</LinksUpToDate>
  <CharactersWithSpaces>147281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2016-08-26T03:15:00Z</dcterms:created>
  <dcterms:modified xsi:type="dcterms:W3CDTF">2016-08-26T03:17:00Z</dcterms:modified>
</cp:coreProperties>
</file>